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590F" w:rsidRPr="00962D54" w:rsidRDefault="00A1590F">
      <w:pPr>
        <w:rPr>
          <w:rFonts w:ascii="ＭＳ ゴシック" w:eastAsia="ＭＳ ゴシック" w:hAnsi="ＭＳ ゴシック"/>
          <w:b/>
          <w:bCs/>
          <w:color w:val="FFFFFF"/>
          <w:sz w:val="72"/>
          <w:szCs w:val="72"/>
        </w:rPr>
      </w:pPr>
      <w:r w:rsidRPr="00962D54">
        <w:rPr>
          <w:rFonts w:ascii="ＭＳ ゴシック" w:eastAsia="ＭＳ ゴシック" w:hAnsi="ＭＳ ゴシック" w:hint="eastAsia"/>
          <w:b/>
          <w:bCs/>
          <w:color w:val="FFFFFF"/>
          <w:sz w:val="72"/>
          <w:szCs w:val="72"/>
          <w:highlight w:val="blue"/>
        </w:rPr>
        <w:t>◆中</w:t>
      </w:r>
      <w:r w:rsidR="00CD656F">
        <w:rPr>
          <w:rFonts w:ascii="ＭＳ ゴシック" w:eastAsia="ＭＳ ゴシック" w:hAnsi="ＭＳ ゴシック" w:hint="eastAsia"/>
          <w:b/>
          <w:bCs/>
          <w:color w:val="FFFFFF"/>
          <w:sz w:val="72"/>
          <w:szCs w:val="72"/>
          <w:highlight w:val="blue"/>
        </w:rPr>
        <w:t>２</w:t>
      </w:r>
      <w:r w:rsidR="00903398">
        <w:rPr>
          <w:rFonts w:ascii="ＭＳ ゴシック" w:eastAsia="ＭＳ ゴシック" w:hAnsi="ＭＳ ゴシック" w:hint="eastAsia"/>
          <w:b/>
          <w:bCs/>
          <w:color w:val="FFFFFF"/>
          <w:sz w:val="72"/>
          <w:szCs w:val="72"/>
          <w:highlight w:val="blue"/>
        </w:rPr>
        <w:t>夏</w:t>
      </w:r>
      <w:r w:rsidRPr="00962D54">
        <w:rPr>
          <w:rFonts w:ascii="ＭＳ ゴシック" w:eastAsia="ＭＳ ゴシック" w:hAnsi="ＭＳ ゴシック" w:hint="eastAsia"/>
          <w:b/>
          <w:bCs/>
          <w:color w:val="FFFFFF"/>
          <w:sz w:val="72"/>
          <w:szCs w:val="72"/>
          <w:highlight w:val="blue"/>
        </w:rPr>
        <w:t xml:space="preserve">期講習◆　　　　　　　　　　　</w:t>
      </w:r>
    </w:p>
    <w:p w:rsidR="005158DB" w:rsidRDefault="005158DB" w:rsidP="005158DB">
      <w:pPr>
        <w:rPr>
          <w:sz w:val="24"/>
        </w:rPr>
      </w:pPr>
      <w:r>
        <w:rPr>
          <w:rFonts w:hint="eastAsia"/>
          <w:sz w:val="24"/>
        </w:rPr>
        <w:t xml:space="preserve">　</w:t>
      </w:r>
    </w:p>
    <w:p w:rsidR="00EC768E" w:rsidRDefault="00EC768E" w:rsidP="00EC768E">
      <w:pPr>
        <w:ind w:rightChars="-656" w:right="-1378"/>
        <w:rPr>
          <w:rFonts w:ascii="ＭＳ 明朝" w:hAnsi="ＭＳ 明朝"/>
          <w:sz w:val="24"/>
        </w:rPr>
      </w:pPr>
      <w:r w:rsidRPr="00D441F8">
        <w:rPr>
          <w:rFonts w:ascii="ＭＳ 明朝" w:hAnsi="ＭＳ 明朝" w:hint="eastAsia"/>
          <w:sz w:val="24"/>
        </w:rPr>
        <w:t>授業コース</w:t>
      </w:r>
      <w:r w:rsidRPr="00D441F8">
        <w:rPr>
          <w:rFonts w:ascii="ＭＳ 明朝" w:hAnsi="ＭＳ 明朝" w:hint="eastAsia"/>
          <w:sz w:val="24"/>
        </w:rPr>
        <w:tab/>
        <w:t xml:space="preserve">① </w:t>
      </w:r>
      <w:r>
        <w:rPr>
          <w:rFonts w:ascii="ＭＳ 明朝" w:hAnsi="ＭＳ 明朝" w:hint="eastAsia"/>
          <w:sz w:val="24"/>
        </w:rPr>
        <w:t>夏期</w:t>
      </w:r>
      <w:r w:rsidRPr="00D441F8">
        <w:rPr>
          <w:rFonts w:ascii="ＭＳ 明朝" w:hAnsi="ＭＳ 明朝" w:hint="eastAsia"/>
          <w:sz w:val="24"/>
        </w:rPr>
        <w:t>集中授業</w:t>
      </w:r>
    </w:p>
    <w:p w:rsidR="00EC768E" w:rsidRPr="00D441F8" w:rsidRDefault="00564827" w:rsidP="00EC768E">
      <w:pPr>
        <w:ind w:left="840" w:rightChars="-656" w:right="-1378" w:firstLine="840"/>
        <w:rPr>
          <w:rFonts w:ascii="ＭＳ 明朝" w:hAnsi="ＭＳ 明朝"/>
          <w:sz w:val="24"/>
        </w:rPr>
      </w:pPr>
      <w:r>
        <w:rPr>
          <w:rFonts w:ascii="ＭＳ 明朝" w:hAnsi="ＭＳ 明朝" w:hint="eastAsia"/>
          <w:sz w:val="24"/>
        </w:rPr>
        <w:t>②</w:t>
      </w:r>
      <w:r w:rsidR="00EC768E" w:rsidRPr="00D441F8">
        <w:rPr>
          <w:rFonts w:ascii="ＭＳ 明朝" w:hAnsi="ＭＳ 明朝" w:hint="eastAsia"/>
          <w:sz w:val="24"/>
        </w:rPr>
        <w:t xml:space="preserve"> 検定対策講座</w:t>
      </w:r>
    </w:p>
    <w:p w:rsidR="00EC768E" w:rsidRPr="00D441F8" w:rsidRDefault="00564827" w:rsidP="00EC768E">
      <w:pPr>
        <w:ind w:left="840" w:rightChars="-656" w:right="-1378" w:firstLine="840"/>
        <w:rPr>
          <w:rFonts w:ascii="ＭＳ 明朝" w:hAnsi="ＭＳ 明朝"/>
          <w:sz w:val="24"/>
        </w:rPr>
      </w:pPr>
      <w:r>
        <w:rPr>
          <w:rFonts w:ascii="ＭＳ 明朝" w:hAnsi="ＭＳ 明朝" w:hint="eastAsia"/>
          <w:sz w:val="24"/>
        </w:rPr>
        <w:t>③</w:t>
      </w:r>
      <w:r w:rsidR="00EC768E" w:rsidRPr="00D441F8">
        <w:rPr>
          <w:rFonts w:ascii="ＭＳ 明朝" w:hAnsi="ＭＳ 明朝" w:hint="eastAsia"/>
          <w:sz w:val="24"/>
        </w:rPr>
        <w:t xml:space="preserve"> ＡＰＳ個別指導</w:t>
      </w:r>
    </w:p>
    <w:p w:rsidR="00A1590F" w:rsidRPr="00564827" w:rsidRDefault="00A1590F">
      <w:pPr>
        <w:rPr>
          <w:b/>
          <w:sz w:val="20"/>
          <w:szCs w:val="28"/>
        </w:rPr>
      </w:pPr>
    </w:p>
    <w:p w:rsidR="00FF6E37" w:rsidRPr="005158DB" w:rsidRDefault="00FF6E37">
      <w:pPr>
        <w:rPr>
          <w:b/>
          <w:sz w:val="20"/>
          <w:szCs w:val="28"/>
        </w:rPr>
      </w:pPr>
    </w:p>
    <w:p w:rsidR="00A1590F" w:rsidRPr="0019712C" w:rsidRDefault="00376D0C">
      <w:pPr>
        <w:rPr>
          <w:rFonts w:ascii="ＭＳ ゴシック" w:eastAsia="ＭＳ ゴシック" w:hAnsi="ＭＳ ゴシック"/>
          <w:b/>
          <w:bCs/>
          <w:color w:val="FFFFFF"/>
          <w:sz w:val="52"/>
          <w:szCs w:val="52"/>
        </w:rPr>
      </w:pPr>
      <w:r>
        <w:rPr>
          <w:rFonts w:ascii="ＭＳ ゴシック" w:eastAsia="ＭＳ ゴシック" w:hAnsi="ＭＳ ゴシック" w:hint="eastAsia"/>
          <w:b/>
          <w:bCs/>
          <w:color w:val="FFFFFF"/>
          <w:sz w:val="52"/>
          <w:szCs w:val="52"/>
          <w:highlight w:val="blue"/>
        </w:rPr>
        <w:t>◆夏</w:t>
      </w:r>
      <w:r w:rsidR="00A1590F" w:rsidRPr="0019712C">
        <w:rPr>
          <w:rFonts w:ascii="ＭＳ ゴシック" w:eastAsia="ＭＳ ゴシック" w:hAnsi="ＭＳ ゴシック" w:hint="eastAsia"/>
          <w:b/>
          <w:bCs/>
          <w:color w:val="FFFFFF"/>
          <w:sz w:val="52"/>
          <w:szCs w:val="52"/>
          <w:highlight w:val="blue"/>
        </w:rPr>
        <w:t>期</w:t>
      </w:r>
      <w:r w:rsidR="00CA740B" w:rsidRPr="0019712C">
        <w:rPr>
          <w:rFonts w:ascii="ＭＳ ゴシック" w:eastAsia="ＭＳ ゴシック" w:hAnsi="ＭＳ ゴシック" w:hint="eastAsia"/>
          <w:b/>
          <w:bCs/>
          <w:color w:val="FFFFFF"/>
          <w:sz w:val="52"/>
          <w:szCs w:val="52"/>
          <w:highlight w:val="blue"/>
        </w:rPr>
        <w:t>集中授業</w:t>
      </w:r>
      <w:r>
        <w:rPr>
          <w:rFonts w:ascii="ＭＳ ゴシック" w:eastAsia="ＭＳ ゴシック" w:hAnsi="ＭＳ ゴシック" w:hint="eastAsia"/>
          <w:b/>
          <w:bCs/>
          <w:color w:val="FFFFFF"/>
          <w:sz w:val="52"/>
          <w:szCs w:val="52"/>
          <w:highlight w:val="blue"/>
        </w:rPr>
        <w:t>◆</w:t>
      </w:r>
      <w:r w:rsidR="00334BFC" w:rsidRPr="0019712C">
        <w:rPr>
          <w:rFonts w:ascii="ＭＳ ゴシック" w:eastAsia="ＭＳ ゴシック" w:hAnsi="ＭＳ ゴシック" w:hint="eastAsia"/>
          <w:b/>
          <w:bCs/>
          <w:color w:val="FFFFFF"/>
          <w:sz w:val="52"/>
          <w:szCs w:val="52"/>
          <w:highlight w:val="blue"/>
        </w:rPr>
        <w:t xml:space="preserve">　　　　　　　　　　　　　　　　　</w:t>
      </w:r>
      <w:r w:rsidR="00334BFC" w:rsidRPr="0019712C">
        <w:rPr>
          <w:rFonts w:ascii="ＭＳ ゴシック" w:eastAsia="ＭＳ ゴシック" w:hAnsi="ＭＳ ゴシック" w:hint="eastAsia"/>
          <w:b/>
          <w:bCs/>
          <w:color w:val="FFFFFF"/>
          <w:sz w:val="52"/>
          <w:szCs w:val="52"/>
        </w:rPr>
        <w:t xml:space="preserve">　　</w:t>
      </w:r>
      <w:r w:rsidR="00A1590F" w:rsidRPr="0019712C">
        <w:rPr>
          <w:rFonts w:ascii="ＭＳ ゴシック" w:eastAsia="ＭＳ ゴシック" w:hAnsi="ＭＳ ゴシック" w:hint="eastAsia"/>
          <w:b/>
          <w:bCs/>
          <w:color w:val="FFFFFF"/>
          <w:sz w:val="52"/>
          <w:szCs w:val="52"/>
        </w:rPr>
        <w:t xml:space="preserve">　　　　　　　　　　　　　　　　　</w:t>
      </w:r>
    </w:p>
    <w:p w:rsidR="00D441F8" w:rsidRDefault="00D441F8" w:rsidP="00D441F8">
      <w:pPr>
        <w:rPr>
          <w:sz w:val="24"/>
        </w:rPr>
      </w:pPr>
    </w:p>
    <w:p w:rsidR="00D441F8" w:rsidRPr="008E51F1" w:rsidRDefault="00563A18" w:rsidP="00FB70E1">
      <w:pPr>
        <w:rPr>
          <w:rFonts w:ascii="ＭＳ 明朝" w:hAnsi="ＭＳ 明朝"/>
          <w:sz w:val="24"/>
        </w:rPr>
      </w:pPr>
      <w:r w:rsidRPr="008E51F1">
        <w:rPr>
          <w:rFonts w:hint="eastAsia"/>
          <w:sz w:val="24"/>
        </w:rPr>
        <w:t>夏</w:t>
      </w:r>
      <w:r w:rsidR="00D441F8" w:rsidRPr="008E51F1">
        <w:rPr>
          <w:rFonts w:hint="eastAsia"/>
          <w:sz w:val="24"/>
        </w:rPr>
        <w:t>休み期間は通常の授業料の他に＋</w:t>
      </w:r>
      <w:r w:rsidR="00EC768E">
        <w:rPr>
          <w:rFonts w:hint="eastAsia"/>
          <w:sz w:val="24"/>
        </w:rPr>
        <w:t>１ヶ月</w:t>
      </w:r>
      <w:r w:rsidR="00D441F8" w:rsidRPr="008E51F1">
        <w:rPr>
          <w:rFonts w:hint="eastAsia"/>
          <w:sz w:val="24"/>
        </w:rPr>
        <w:t>分をお預かりして、通常の</w:t>
      </w:r>
      <w:r w:rsidRPr="008E51F1">
        <w:rPr>
          <w:rFonts w:hint="eastAsia"/>
          <w:sz w:val="24"/>
        </w:rPr>
        <w:t>３</w:t>
      </w:r>
      <w:r w:rsidR="00D441F8" w:rsidRPr="008E51F1">
        <w:rPr>
          <w:rFonts w:hint="eastAsia"/>
          <w:sz w:val="24"/>
        </w:rPr>
        <w:t>～</w:t>
      </w:r>
      <w:r w:rsidRPr="008E51F1">
        <w:rPr>
          <w:rFonts w:hint="eastAsia"/>
          <w:sz w:val="24"/>
        </w:rPr>
        <w:t>４</w:t>
      </w:r>
      <w:r w:rsidR="00D441F8" w:rsidRPr="008E51F1">
        <w:rPr>
          <w:rFonts w:hint="eastAsia"/>
          <w:sz w:val="24"/>
        </w:rPr>
        <w:t>倍の学習時間、カリキュラムを進めていきます。</w:t>
      </w:r>
      <w:r w:rsidR="00D441F8" w:rsidRPr="008E51F1">
        <w:rPr>
          <w:rFonts w:ascii="ＭＳ 明朝" w:hAnsi="ＭＳ 明朝" w:hint="eastAsia"/>
          <w:sz w:val="24"/>
        </w:rPr>
        <w:t>通塾スケジュール、学習内容に関しては、一人ひとりカウンセリングをして提案</w:t>
      </w:r>
      <w:r w:rsidR="002A4538">
        <w:rPr>
          <w:rFonts w:ascii="ＭＳ 明朝" w:hAnsi="ＭＳ 明朝" w:hint="eastAsia"/>
          <w:sz w:val="24"/>
        </w:rPr>
        <w:t>します</w:t>
      </w:r>
      <w:r w:rsidR="00D441F8" w:rsidRPr="008E51F1">
        <w:rPr>
          <w:rFonts w:ascii="ＭＳ 明朝" w:hAnsi="ＭＳ 明朝" w:hint="eastAsia"/>
          <w:sz w:val="24"/>
        </w:rPr>
        <w:t>。</w:t>
      </w:r>
    </w:p>
    <w:p w:rsidR="00BA0764" w:rsidRPr="008E51F1" w:rsidRDefault="00BA0764" w:rsidP="00D441F8">
      <w:pPr>
        <w:rPr>
          <w:rFonts w:ascii="ＭＳ 明朝" w:hAnsi="ＭＳ 明朝"/>
          <w:sz w:val="24"/>
        </w:rPr>
      </w:pPr>
    </w:p>
    <w:p w:rsidR="00CD656F" w:rsidRPr="008E51F1" w:rsidRDefault="00CD656F" w:rsidP="00FB70E1">
      <w:pPr>
        <w:snapToGrid w:val="0"/>
        <w:rPr>
          <w:sz w:val="24"/>
        </w:rPr>
      </w:pPr>
      <w:r w:rsidRPr="008E51F1">
        <w:rPr>
          <w:rFonts w:hint="eastAsia"/>
          <w:sz w:val="24"/>
        </w:rPr>
        <w:t>中学２年の夏は、ただの４０日間の休暇ではありません。『中学生活の折り返し点』であるこの時期の過ごし方は、これから先の学習や入試にまでも大きな影響を及ぼします。</w:t>
      </w:r>
    </w:p>
    <w:p w:rsidR="00CD656F" w:rsidRPr="001B6D6A" w:rsidRDefault="00C71ABC" w:rsidP="00FB70E1">
      <w:pPr>
        <w:snapToGrid w:val="0"/>
        <w:rPr>
          <w:sz w:val="24"/>
        </w:rPr>
      </w:pPr>
      <w:r>
        <w:rPr>
          <w:rFonts w:hint="eastAsia"/>
          <w:sz w:val="24"/>
        </w:rPr>
        <w:t>学習面で</w:t>
      </w:r>
      <w:r w:rsidR="00CD656F" w:rsidRPr="008E51F1">
        <w:rPr>
          <w:rFonts w:hint="eastAsia"/>
          <w:sz w:val="24"/>
        </w:rPr>
        <w:t>「</w:t>
      </w:r>
      <w:r w:rsidR="00B660C2">
        <w:rPr>
          <w:rFonts w:hint="eastAsia"/>
          <w:sz w:val="24"/>
        </w:rPr>
        <w:t>中２の夏休みは</w:t>
      </w:r>
      <w:r w:rsidR="00FB70E1">
        <w:rPr>
          <w:rFonts w:hint="eastAsia"/>
          <w:sz w:val="24"/>
        </w:rPr>
        <w:t>こうやって過ごしてほしい」と思うパターンは大きく分けて３</w:t>
      </w:r>
      <w:r w:rsidR="00CD656F" w:rsidRPr="008E51F1">
        <w:rPr>
          <w:rFonts w:hint="eastAsia"/>
          <w:sz w:val="24"/>
        </w:rPr>
        <w:t>つあり</w:t>
      </w:r>
      <w:r w:rsidR="00CD656F" w:rsidRPr="001B6D6A">
        <w:rPr>
          <w:rFonts w:hint="eastAsia"/>
          <w:sz w:val="24"/>
        </w:rPr>
        <w:t>ます。</w:t>
      </w:r>
    </w:p>
    <w:p w:rsidR="00CD656F" w:rsidRPr="001B6D6A" w:rsidRDefault="00326912" w:rsidP="00CD656F">
      <w:pPr>
        <w:snapToGrid w:val="0"/>
        <w:rPr>
          <w:sz w:val="24"/>
        </w:rPr>
      </w:pPr>
      <w:r>
        <w:rPr>
          <w:noProof/>
          <w:sz w:val="24"/>
        </w:rPr>
        <w:pict>
          <v:rect id="_x0000_s1049" style="position:absolute;left:0;text-align:left;margin-left:-9.75pt;margin-top:11pt;width:487.5pt;height:117.75pt;z-index:-251658752">
            <v:textbox inset="5.85pt,.7pt,5.85pt,.7pt"/>
          </v:rect>
        </w:pict>
      </w:r>
    </w:p>
    <w:p w:rsidR="00CD656F" w:rsidRPr="001B6D6A" w:rsidRDefault="00CD656F" w:rsidP="00CD656F">
      <w:pPr>
        <w:numPr>
          <w:ilvl w:val="0"/>
          <w:numId w:val="2"/>
        </w:numPr>
        <w:snapToGrid w:val="0"/>
        <w:rPr>
          <w:sz w:val="24"/>
        </w:rPr>
      </w:pPr>
      <w:r w:rsidRPr="001B6D6A">
        <w:rPr>
          <w:rFonts w:hint="eastAsia"/>
          <w:sz w:val="24"/>
        </w:rPr>
        <w:t>ここからは一気に応用発展問題中心に切り替えて、スピードと学習レベルを上げて、入試対策の第一歩とする。昨年から検定試験を積極的に受験してきた人も、このパターンに入ります。</w:t>
      </w:r>
    </w:p>
    <w:p w:rsidR="00CD656F" w:rsidRDefault="00CD656F" w:rsidP="00CD656F">
      <w:pPr>
        <w:numPr>
          <w:ilvl w:val="0"/>
          <w:numId w:val="2"/>
        </w:numPr>
        <w:snapToGrid w:val="0"/>
        <w:rPr>
          <w:sz w:val="24"/>
        </w:rPr>
      </w:pPr>
      <w:r w:rsidRPr="001B6D6A">
        <w:rPr>
          <w:rFonts w:hint="eastAsia"/>
          <w:sz w:val="24"/>
        </w:rPr>
        <w:t>既習事項にちょっと不安を抱えながらだった人や、遅れを一気に挽回したい人は、復習をしつこく</w:t>
      </w:r>
      <w:r>
        <w:rPr>
          <w:rFonts w:hint="eastAsia"/>
          <w:sz w:val="24"/>
        </w:rPr>
        <w:t>行</w:t>
      </w:r>
      <w:r w:rsidRPr="001B6D6A">
        <w:rPr>
          <w:rFonts w:hint="eastAsia"/>
          <w:sz w:val="24"/>
        </w:rPr>
        <w:t>い</w:t>
      </w:r>
      <w:r>
        <w:rPr>
          <w:rFonts w:hint="eastAsia"/>
          <w:sz w:val="24"/>
        </w:rPr>
        <w:t>、</w:t>
      </w:r>
      <w:r w:rsidRPr="001B6D6A">
        <w:rPr>
          <w:rFonts w:hint="eastAsia"/>
          <w:sz w:val="24"/>
        </w:rPr>
        <w:t>成績急上昇のきっかけとする。内容が難化するので、努力の成果が今までよりも出やすいのが、この時期の特徴です。</w:t>
      </w:r>
    </w:p>
    <w:p w:rsidR="00CD656F" w:rsidRDefault="00CD656F" w:rsidP="00CD656F">
      <w:pPr>
        <w:numPr>
          <w:ilvl w:val="0"/>
          <w:numId w:val="2"/>
        </w:numPr>
        <w:snapToGrid w:val="0"/>
        <w:rPr>
          <w:sz w:val="24"/>
        </w:rPr>
      </w:pPr>
      <w:r>
        <w:rPr>
          <w:rFonts w:hint="eastAsia"/>
          <w:sz w:val="24"/>
        </w:rPr>
        <w:t>普段受講していない科目の学習をすることで、受験対策を行う。</w:t>
      </w:r>
    </w:p>
    <w:p w:rsidR="00CD656F" w:rsidRPr="001B6D6A" w:rsidRDefault="00CD656F" w:rsidP="00CD656F">
      <w:pPr>
        <w:snapToGrid w:val="0"/>
        <w:rPr>
          <w:sz w:val="24"/>
        </w:rPr>
      </w:pPr>
    </w:p>
    <w:p w:rsidR="00A1590F" w:rsidRPr="00CD656F" w:rsidRDefault="00A1590F">
      <w:pPr>
        <w:rPr>
          <w:sz w:val="20"/>
        </w:rPr>
      </w:pPr>
    </w:p>
    <w:p w:rsidR="00D26B88" w:rsidRDefault="00D26B88">
      <w:pPr>
        <w:rPr>
          <w:sz w:val="20"/>
        </w:rPr>
      </w:pPr>
    </w:p>
    <w:p w:rsidR="00A1590F" w:rsidRPr="00CA661B" w:rsidRDefault="00563A18" w:rsidP="0094385C">
      <w:pPr>
        <w:rPr>
          <w:rFonts w:ascii="ＭＳ ゴシック" w:eastAsia="ＭＳ ゴシック" w:hAnsi="ＭＳ ゴシック"/>
          <w:b/>
          <w:bCs/>
          <w:color w:val="FFFFFF"/>
          <w:sz w:val="36"/>
          <w:szCs w:val="36"/>
        </w:rPr>
      </w:pPr>
      <w:r>
        <w:rPr>
          <w:rFonts w:ascii="ＭＳ ゴシック" w:eastAsia="ＭＳ ゴシック" w:hAnsi="ＭＳ ゴシック" w:hint="eastAsia"/>
          <w:b/>
          <w:bCs/>
          <w:color w:val="FFFFFF"/>
          <w:sz w:val="36"/>
          <w:szCs w:val="36"/>
          <w:highlight w:val="blue"/>
        </w:rPr>
        <w:t>７</w:t>
      </w:r>
      <w:r w:rsidR="00A1590F" w:rsidRPr="00CA661B">
        <w:rPr>
          <w:rFonts w:ascii="ＭＳ ゴシック" w:eastAsia="ＭＳ ゴシック" w:hAnsi="ＭＳ ゴシック" w:hint="eastAsia"/>
          <w:b/>
          <w:bCs/>
          <w:color w:val="FFFFFF"/>
          <w:sz w:val="36"/>
          <w:szCs w:val="36"/>
          <w:highlight w:val="blue"/>
        </w:rPr>
        <w:t>月まで</w:t>
      </w:r>
      <w:r w:rsidR="00512606">
        <w:rPr>
          <w:rFonts w:ascii="ＭＳ ゴシック" w:eastAsia="ＭＳ ゴシック" w:hAnsi="ＭＳ ゴシック" w:hint="eastAsia"/>
          <w:b/>
          <w:bCs/>
          <w:color w:val="FFFFFF"/>
          <w:sz w:val="36"/>
          <w:szCs w:val="36"/>
          <w:highlight w:val="blue"/>
        </w:rPr>
        <w:t>の</w:t>
      </w:r>
      <w:r w:rsidR="00A1590F" w:rsidRPr="00CA661B">
        <w:rPr>
          <w:rFonts w:ascii="ＭＳ ゴシック" w:eastAsia="ＭＳ ゴシック" w:hAnsi="ＭＳ ゴシック" w:hint="eastAsia"/>
          <w:b/>
          <w:bCs/>
          <w:color w:val="FFFFFF"/>
          <w:sz w:val="36"/>
          <w:szCs w:val="36"/>
          <w:highlight w:val="blue"/>
        </w:rPr>
        <w:t>学習内容を完璧にする</w:t>
      </w:r>
      <w:r w:rsidR="00334BFC" w:rsidRPr="00CA661B">
        <w:rPr>
          <w:rFonts w:ascii="ＭＳ ゴシック" w:eastAsia="ＭＳ ゴシック" w:hAnsi="ＭＳ ゴシック" w:hint="eastAsia"/>
          <w:b/>
          <w:bCs/>
          <w:color w:val="FFFFFF"/>
          <w:sz w:val="36"/>
          <w:szCs w:val="36"/>
          <w:highlight w:val="blue"/>
        </w:rPr>
        <w:t xml:space="preserve">　　　　　　　　　　　　　　　　　　　　　　</w:t>
      </w:r>
      <w:r w:rsidR="00A1590F" w:rsidRPr="00CA661B">
        <w:rPr>
          <w:rFonts w:ascii="ＭＳ ゴシック" w:eastAsia="ＭＳ ゴシック" w:hAnsi="ＭＳ ゴシック" w:hint="eastAsia"/>
          <w:b/>
          <w:bCs/>
          <w:color w:val="FFFFFF"/>
          <w:sz w:val="36"/>
          <w:szCs w:val="36"/>
        </w:rPr>
        <w:t xml:space="preserve">　　　　　　　　　　　　　　　　　　　　　　</w:t>
      </w:r>
    </w:p>
    <w:p w:rsidR="00CD656F" w:rsidRPr="001926D4" w:rsidRDefault="00CD656F" w:rsidP="00CD656F">
      <w:pPr>
        <w:rPr>
          <w:sz w:val="24"/>
        </w:rPr>
      </w:pPr>
      <w:r w:rsidRPr="001926D4">
        <w:rPr>
          <w:rFonts w:hint="eastAsia"/>
          <w:sz w:val="24"/>
        </w:rPr>
        <w:t>中</w:t>
      </w:r>
      <w:r>
        <w:rPr>
          <w:rFonts w:hint="eastAsia"/>
          <w:sz w:val="24"/>
        </w:rPr>
        <w:t>２</w:t>
      </w:r>
      <w:r w:rsidRPr="001926D4">
        <w:rPr>
          <w:rFonts w:hint="eastAsia"/>
          <w:sz w:val="24"/>
        </w:rPr>
        <w:t>の</w:t>
      </w:r>
      <w:r>
        <w:rPr>
          <w:rFonts w:hint="eastAsia"/>
          <w:sz w:val="24"/>
        </w:rPr>
        <w:t>２</w:t>
      </w:r>
      <w:r w:rsidRPr="001926D4">
        <w:rPr>
          <w:rFonts w:hint="eastAsia"/>
          <w:sz w:val="24"/>
        </w:rPr>
        <w:t>学期以降の学習内容は</w:t>
      </w:r>
      <w:r w:rsidR="00C71ABC">
        <w:rPr>
          <w:rFonts w:hint="eastAsia"/>
          <w:sz w:val="24"/>
        </w:rPr>
        <w:t>、</w:t>
      </w:r>
      <w:r w:rsidRPr="001926D4">
        <w:rPr>
          <w:rFonts w:hint="eastAsia"/>
          <w:sz w:val="24"/>
        </w:rPr>
        <w:t>入試に直結する重要事項が多く含まれています。</w:t>
      </w:r>
      <w:r>
        <w:rPr>
          <w:rFonts w:hint="eastAsia"/>
          <w:sz w:val="24"/>
        </w:rPr>
        <w:t>当然</w:t>
      </w:r>
      <w:r w:rsidRPr="001926D4">
        <w:rPr>
          <w:rFonts w:hint="eastAsia"/>
          <w:sz w:val="24"/>
        </w:rPr>
        <w:t>、</w:t>
      </w:r>
      <w:r w:rsidR="00C71ABC">
        <w:rPr>
          <w:rFonts w:hint="eastAsia"/>
          <w:sz w:val="24"/>
        </w:rPr>
        <w:t>１</w:t>
      </w:r>
      <w:r w:rsidRPr="001926D4">
        <w:rPr>
          <w:rFonts w:hint="eastAsia"/>
          <w:sz w:val="24"/>
        </w:rPr>
        <w:t>学期までの内容と比べて内容も難しくなります。しっかり理解し定着させるため</w:t>
      </w:r>
      <w:r>
        <w:rPr>
          <w:rFonts w:hint="eastAsia"/>
          <w:sz w:val="24"/>
        </w:rPr>
        <w:t>の前提条件として</w:t>
      </w:r>
      <w:r w:rsidRPr="001926D4">
        <w:rPr>
          <w:rFonts w:hint="eastAsia"/>
          <w:sz w:val="24"/>
        </w:rPr>
        <w:t>、７月までに学習した内容</w:t>
      </w:r>
      <w:r>
        <w:rPr>
          <w:rFonts w:hint="eastAsia"/>
          <w:sz w:val="24"/>
        </w:rPr>
        <w:t>の完璧な理解が挙げられます。</w:t>
      </w:r>
      <w:r w:rsidR="0094385C">
        <w:rPr>
          <w:rFonts w:hint="eastAsia"/>
          <w:sz w:val="24"/>
        </w:rPr>
        <w:t>しっかり</w:t>
      </w:r>
      <w:r w:rsidRPr="001926D4">
        <w:rPr>
          <w:rFonts w:hint="eastAsia"/>
          <w:sz w:val="24"/>
        </w:rPr>
        <w:t>復習し</w:t>
      </w:r>
      <w:r w:rsidR="00C71ABC">
        <w:rPr>
          <w:rFonts w:hint="eastAsia"/>
          <w:sz w:val="24"/>
        </w:rPr>
        <w:t>、</w:t>
      </w:r>
      <w:r w:rsidRPr="001926D4">
        <w:rPr>
          <w:rFonts w:hint="eastAsia"/>
          <w:sz w:val="24"/>
        </w:rPr>
        <w:t>不理解部分を</w:t>
      </w:r>
      <w:r>
        <w:rPr>
          <w:rFonts w:hint="eastAsia"/>
          <w:sz w:val="24"/>
        </w:rPr>
        <w:t>残さないようにしましょう。２学期内容の学習の定着はこの復習内容の完全な理解にかかっているといっても過言ではありません。</w:t>
      </w:r>
    </w:p>
    <w:p w:rsidR="00CD656F" w:rsidRPr="00962D54" w:rsidRDefault="00CD656F" w:rsidP="00CD656F">
      <w:pPr>
        <w:rPr>
          <w:sz w:val="24"/>
        </w:rPr>
      </w:pPr>
      <w:r>
        <w:rPr>
          <w:rFonts w:hint="eastAsia"/>
          <w:sz w:val="24"/>
        </w:rPr>
        <w:t>また、</w:t>
      </w:r>
      <w:r w:rsidRPr="00962D54">
        <w:rPr>
          <w:rFonts w:hint="eastAsia"/>
          <w:sz w:val="24"/>
        </w:rPr>
        <w:t>中学</w:t>
      </w:r>
      <w:r>
        <w:rPr>
          <w:rFonts w:hint="eastAsia"/>
          <w:sz w:val="24"/>
        </w:rPr>
        <w:t>２</w:t>
      </w:r>
      <w:r w:rsidRPr="00962D54">
        <w:rPr>
          <w:rFonts w:hint="eastAsia"/>
          <w:sz w:val="24"/>
        </w:rPr>
        <w:t>年範囲</w:t>
      </w:r>
      <w:r>
        <w:rPr>
          <w:rFonts w:hint="eastAsia"/>
          <w:sz w:val="24"/>
        </w:rPr>
        <w:t>の</w:t>
      </w:r>
      <w:r w:rsidRPr="00962D54">
        <w:rPr>
          <w:rFonts w:hint="eastAsia"/>
          <w:sz w:val="24"/>
        </w:rPr>
        <w:t>大部分が終了し</w:t>
      </w:r>
      <w:r>
        <w:rPr>
          <w:rFonts w:hint="eastAsia"/>
          <w:sz w:val="24"/>
        </w:rPr>
        <w:t>ている人は、</w:t>
      </w:r>
      <w:r w:rsidRPr="00962D54">
        <w:rPr>
          <w:rFonts w:hint="eastAsia"/>
          <w:sz w:val="24"/>
        </w:rPr>
        <w:t>英検・数検などの検定試験にどんどんチャレンジして自信をつけてもらえる素地をつくります。</w:t>
      </w:r>
    </w:p>
    <w:p w:rsidR="0094385C" w:rsidRDefault="0094385C">
      <w:pPr>
        <w:rPr>
          <w:rFonts w:ascii="ＭＳ ゴシック" w:eastAsia="ＭＳ ゴシック" w:hAnsi="ＭＳ ゴシック"/>
          <w:b/>
          <w:color w:val="FFFFFF"/>
          <w:sz w:val="36"/>
          <w:szCs w:val="36"/>
          <w:highlight w:val="blue"/>
        </w:rPr>
      </w:pPr>
    </w:p>
    <w:p w:rsidR="00A1590F" w:rsidRPr="00CA661B" w:rsidRDefault="00EB7968">
      <w:pPr>
        <w:rPr>
          <w:rFonts w:ascii="ＭＳ ゴシック" w:eastAsia="ＭＳ ゴシック" w:hAnsi="ＭＳ ゴシック"/>
          <w:b/>
          <w:color w:val="FFFFFF"/>
          <w:sz w:val="36"/>
          <w:szCs w:val="36"/>
        </w:rPr>
      </w:pPr>
      <w:r w:rsidRPr="00CA661B">
        <w:rPr>
          <w:rFonts w:ascii="ＭＳ ゴシック" w:eastAsia="ＭＳ ゴシック" w:hAnsi="ＭＳ ゴシック" w:hint="eastAsia"/>
          <w:b/>
          <w:color w:val="FFFFFF"/>
          <w:sz w:val="36"/>
          <w:szCs w:val="36"/>
          <w:highlight w:val="blue"/>
        </w:rPr>
        <w:lastRenderedPageBreak/>
        <w:t>②</w:t>
      </w:r>
      <w:r w:rsidR="00A1590F" w:rsidRPr="00CA661B">
        <w:rPr>
          <w:rFonts w:ascii="ＭＳ ゴシック" w:eastAsia="ＭＳ ゴシック" w:hAnsi="ＭＳ ゴシック" w:hint="eastAsia"/>
          <w:b/>
          <w:color w:val="FFFFFF"/>
          <w:sz w:val="36"/>
          <w:szCs w:val="36"/>
          <w:highlight w:val="blue"/>
        </w:rPr>
        <w:t>新出事項の</w:t>
      </w:r>
      <w:r w:rsidRPr="00CA661B">
        <w:rPr>
          <w:rFonts w:ascii="ＭＳ ゴシック" w:eastAsia="ＭＳ ゴシック" w:hAnsi="ＭＳ ゴシック" w:hint="eastAsia"/>
          <w:b/>
          <w:color w:val="FFFFFF"/>
          <w:sz w:val="36"/>
          <w:szCs w:val="36"/>
          <w:highlight w:val="blue"/>
        </w:rPr>
        <w:t>学習</w:t>
      </w:r>
      <w:r w:rsidR="00334BFC" w:rsidRPr="00CA661B">
        <w:rPr>
          <w:rFonts w:ascii="ＭＳ ゴシック" w:eastAsia="ＭＳ ゴシック" w:hAnsi="ＭＳ ゴシック" w:hint="eastAsia"/>
          <w:b/>
          <w:color w:val="FFFFFF"/>
          <w:sz w:val="36"/>
          <w:szCs w:val="36"/>
          <w:highlight w:val="blue"/>
        </w:rPr>
        <w:t xml:space="preserve">　　　　　　　　　　　　　　　　　　　　　　　　　　　　　　　　</w:t>
      </w:r>
      <w:r w:rsidR="00A1590F" w:rsidRPr="00CA661B">
        <w:rPr>
          <w:rFonts w:ascii="ＭＳ ゴシック" w:eastAsia="ＭＳ ゴシック" w:hAnsi="ＭＳ ゴシック" w:hint="eastAsia"/>
          <w:b/>
          <w:color w:val="FFFFFF"/>
          <w:sz w:val="36"/>
          <w:szCs w:val="36"/>
        </w:rPr>
        <w:t xml:space="preserve">　　　　　　　　　　　　　　　　　　　　　　　　　　　　　　　　</w:t>
      </w:r>
    </w:p>
    <w:p w:rsidR="00CD656F" w:rsidRDefault="00CD656F" w:rsidP="00CD656F">
      <w:pPr>
        <w:pStyle w:val="a3"/>
        <w:ind w:firstLineChars="0" w:firstLine="0"/>
        <w:rPr>
          <w:sz w:val="24"/>
          <w:szCs w:val="24"/>
        </w:rPr>
      </w:pPr>
      <w:r w:rsidRPr="00EB7968">
        <w:rPr>
          <w:rFonts w:hint="eastAsia"/>
          <w:sz w:val="24"/>
          <w:szCs w:val="24"/>
        </w:rPr>
        <w:t>この夏を境にして、各教科とも学習内容はどんどん難しくなって</w:t>
      </w:r>
      <w:r>
        <w:rPr>
          <w:rFonts w:hint="eastAsia"/>
          <w:sz w:val="24"/>
          <w:szCs w:val="24"/>
        </w:rPr>
        <w:t>い</w:t>
      </w:r>
      <w:r w:rsidRPr="00EB7968">
        <w:rPr>
          <w:rFonts w:hint="eastAsia"/>
          <w:sz w:val="24"/>
          <w:szCs w:val="24"/>
        </w:rPr>
        <w:t>きます。そのため、</w:t>
      </w:r>
      <w:r w:rsidR="00C71ABC">
        <w:rPr>
          <w:rFonts w:hint="eastAsia"/>
          <w:sz w:val="24"/>
          <w:szCs w:val="24"/>
        </w:rPr>
        <w:t>一つひとつ</w:t>
      </w:r>
      <w:r w:rsidRPr="00EB7968">
        <w:rPr>
          <w:rFonts w:hint="eastAsia"/>
          <w:sz w:val="24"/>
          <w:szCs w:val="24"/>
        </w:rPr>
        <w:t>をマスターするにも</w:t>
      </w:r>
      <w:r>
        <w:rPr>
          <w:rFonts w:hint="eastAsia"/>
          <w:sz w:val="24"/>
          <w:szCs w:val="24"/>
        </w:rPr>
        <w:t>、</w:t>
      </w:r>
      <w:r w:rsidRPr="00EB7968">
        <w:rPr>
          <w:rFonts w:hint="eastAsia"/>
          <w:sz w:val="24"/>
          <w:szCs w:val="24"/>
        </w:rPr>
        <w:t>まとまった時間（練習量）が必要になります</w:t>
      </w:r>
      <w:r>
        <w:rPr>
          <w:rFonts w:hint="eastAsia"/>
          <w:sz w:val="24"/>
          <w:szCs w:val="24"/>
        </w:rPr>
        <w:t>。予習を進めていくには、時間の取れる夏休みは最適です。</w:t>
      </w:r>
    </w:p>
    <w:p w:rsidR="00CD656F" w:rsidRPr="00CA661B" w:rsidRDefault="00CD656F" w:rsidP="00CD656F">
      <w:pPr>
        <w:pStyle w:val="a3"/>
        <w:ind w:firstLineChars="0" w:firstLine="0"/>
        <w:rPr>
          <w:sz w:val="24"/>
          <w:szCs w:val="24"/>
        </w:rPr>
      </w:pPr>
      <w:r>
        <w:rPr>
          <w:rFonts w:hint="eastAsia"/>
          <w:sz w:val="24"/>
          <w:szCs w:val="24"/>
        </w:rPr>
        <w:t>学習内容の定着には繰り返しの学習が不可欠です。塾で予習を進め、中学校での授業が復習になると自信を持って取り組んでいくことができ、更なる学習意欲が湧いてきます。</w:t>
      </w:r>
    </w:p>
    <w:p w:rsidR="00CD656F" w:rsidRDefault="00CD656F" w:rsidP="00CD656F">
      <w:pPr>
        <w:rPr>
          <w:rFonts w:ascii="ＭＳ Ｐゴシック" w:eastAsia="ＭＳ Ｐゴシック" w:hAnsi="ＭＳ Ｐゴシック"/>
          <w:b/>
          <w:sz w:val="24"/>
        </w:rPr>
      </w:pPr>
    </w:p>
    <w:p w:rsidR="00CD656F" w:rsidRPr="00E97CE1" w:rsidRDefault="00CD656F" w:rsidP="00CD656F">
      <w:pPr>
        <w:rPr>
          <w:rFonts w:ascii="ＭＳ Ｐゴシック" w:eastAsia="ＭＳ Ｐゴシック" w:hAnsi="ＭＳ Ｐゴシック"/>
          <w:b/>
          <w:sz w:val="24"/>
        </w:rPr>
      </w:pPr>
      <w:r w:rsidRPr="00E97CE1">
        <w:rPr>
          <w:rFonts w:ascii="ＭＳ Ｐゴシック" w:eastAsia="ＭＳ Ｐゴシック" w:hAnsi="ＭＳ Ｐゴシック" w:hint="eastAsia"/>
          <w:b/>
          <w:sz w:val="24"/>
        </w:rPr>
        <w:t>≪新出単元例≫</w:t>
      </w:r>
    </w:p>
    <w:p w:rsidR="00CD656F" w:rsidRPr="00E97CE1" w:rsidRDefault="00CD656F" w:rsidP="00CD656F">
      <w:pPr>
        <w:numPr>
          <w:ilvl w:val="0"/>
          <w:numId w:val="3"/>
        </w:numPr>
        <w:snapToGrid w:val="0"/>
        <w:rPr>
          <w:rFonts w:ascii="ＭＳ Ｐゴシック" w:eastAsia="ＭＳ Ｐゴシック" w:hAnsi="ＭＳ Ｐゴシック"/>
          <w:b/>
          <w:sz w:val="24"/>
        </w:rPr>
      </w:pPr>
      <w:r w:rsidRPr="00E97CE1">
        <w:rPr>
          <w:rFonts w:ascii="ＭＳ Ｐゴシック" w:eastAsia="ＭＳ Ｐゴシック" w:hAnsi="ＭＳ Ｐゴシック" w:hint="eastAsia"/>
          <w:b/>
          <w:sz w:val="24"/>
        </w:rPr>
        <w:t>不定詞</w:t>
      </w:r>
    </w:p>
    <w:p w:rsidR="00CD656F" w:rsidRPr="00FF6E37" w:rsidRDefault="00CD656F" w:rsidP="00CD656F">
      <w:pPr>
        <w:snapToGrid w:val="0"/>
        <w:rPr>
          <w:sz w:val="24"/>
        </w:rPr>
      </w:pPr>
      <w:r w:rsidRPr="00FF6E37">
        <w:rPr>
          <w:rFonts w:hint="eastAsia"/>
          <w:sz w:val="24"/>
        </w:rPr>
        <w:t>不定詞はその内容の難しさから、通常は２年次と３年次と分かれて学習するのが一般的なスタイルでした。しかし</w:t>
      </w:r>
      <w:r w:rsidR="0094385C">
        <w:rPr>
          <w:rFonts w:hint="eastAsia"/>
          <w:sz w:val="24"/>
        </w:rPr>
        <w:t>、それでは本当にマスターしたとは言えません。他の人よりもちょっと</w:t>
      </w:r>
      <w:r w:rsidRPr="00FF6E37">
        <w:rPr>
          <w:rFonts w:hint="eastAsia"/>
          <w:sz w:val="24"/>
        </w:rPr>
        <w:t>努力</w:t>
      </w:r>
      <w:r w:rsidR="0094385C">
        <w:rPr>
          <w:rFonts w:hint="eastAsia"/>
          <w:sz w:val="24"/>
        </w:rPr>
        <w:t>を重ね、</w:t>
      </w:r>
      <w:r w:rsidRPr="00FF6E37">
        <w:rPr>
          <w:rFonts w:hint="eastAsia"/>
          <w:sz w:val="24"/>
        </w:rPr>
        <w:t>「一文中に２つの動詞がある」表現法をマスターしましょう。不定詞をしっかり理解することは、文法だけにとどまらず作文や読解にも良い波及効果が得られます。</w:t>
      </w:r>
    </w:p>
    <w:p w:rsidR="00CD656F" w:rsidRPr="00FF6E37" w:rsidRDefault="00CD656F" w:rsidP="00CD656F">
      <w:pPr>
        <w:numPr>
          <w:ilvl w:val="0"/>
          <w:numId w:val="3"/>
        </w:numPr>
        <w:snapToGrid w:val="0"/>
        <w:rPr>
          <w:rFonts w:ascii="ＭＳ Ｐゴシック" w:eastAsia="ＭＳ Ｐゴシック" w:hAnsi="ＭＳ Ｐゴシック"/>
          <w:b/>
          <w:sz w:val="24"/>
        </w:rPr>
      </w:pPr>
      <w:r w:rsidRPr="00FF6E37">
        <w:rPr>
          <w:rFonts w:ascii="ＭＳ Ｐゴシック" w:eastAsia="ＭＳ Ｐゴシック" w:hAnsi="ＭＳ Ｐゴシック" w:hint="eastAsia"/>
          <w:b/>
          <w:sz w:val="24"/>
        </w:rPr>
        <w:t>動名詞</w:t>
      </w:r>
    </w:p>
    <w:p w:rsidR="00CD656F" w:rsidRPr="00FF6E37" w:rsidRDefault="00CD656F" w:rsidP="00CD656F">
      <w:pPr>
        <w:snapToGrid w:val="0"/>
        <w:rPr>
          <w:sz w:val="24"/>
        </w:rPr>
      </w:pPr>
      <w:r w:rsidRPr="00FF6E37">
        <w:rPr>
          <w:rFonts w:hint="eastAsia"/>
          <w:sz w:val="24"/>
        </w:rPr>
        <w:t>「不定詞との書き換えが可能」という簡単な説明で片付けられがちな単元ですが、実は前置詞や接続詞とも絡んで最もマスターが難しいと</w:t>
      </w:r>
      <w:r w:rsidR="00C71ABC">
        <w:rPr>
          <w:rFonts w:hint="eastAsia"/>
          <w:sz w:val="24"/>
        </w:rPr>
        <w:t>言われて</w:t>
      </w:r>
      <w:r w:rsidRPr="00FF6E37">
        <w:rPr>
          <w:rFonts w:hint="eastAsia"/>
          <w:sz w:val="24"/>
        </w:rPr>
        <w:t>います。</w:t>
      </w:r>
    </w:p>
    <w:p w:rsidR="00CD656F" w:rsidRPr="00FF6E37" w:rsidRDefault="00CD656F" w:rsidP="00CD656F">
      <w:pPr>
        <w:snapToGrid w:val="0"/>
        <w:rPr>
          <w:sz w:val="24"/>
        </w:rPr>
      </w:pPr>
      <w:r w:rsidRPr="00FF6E37">
        <w:rPr>
          <w:rFonts w:hint="eastAsia"/>
          <w:sz w:val="24"/>
        </w:rPr>
        <w:t>連語・熟語表現が多く</w:t>
      </w:r>
      <w:r w:rsidR="00C71ABC">
        <w:rPr>
          <w:rFonts w:hint="eastAsia"/>
          <w:sz w:val="24"/>
        </w:rPr>
        <w:t>、</w:t>
      </w:r>
      <w:r w:rsidRPr="00FF6E37">
        <w:rPr>
          <w:rFonts w:hint="eastAsia"/>
          <w:sz w:val="24"/>
        </w:rPr>
        <w:t>手を抜いた人と努力を重ねた人の差が顕著に出る単元でもあります。</w:t>
      </w:r>
    </w:p>
    <w:p w:rsidR="00CD656F" w:rsidRPr="00FF6E37" w:rsidRDefault="00CD656F" w:rsidP="00CD656F">
      <w:pPr>
        <w:numPr>
          <w:ilvl w:val="0"/>
          <w:numId w:val="3"/>
        </w:numPr>
        <w:snapToGrid w:val="0"/>
        <w:rPr>
          <w:rFonts w:ascii="ＭＳ Ｐゴシック" w:eastAsia="ＭＳ Ｐゴシック" w:hAnsi="ＭＳ Ｐゴシック"/>
          <w:b/>
          <w:sz w:val="24"/>
        </w:rPr>
      </w:pPr>
      <w:r w:rsidRPr="00FF6E37">
        <w:rPr>
          <w:rFonts w:ascii="ＭＳ Ｐゴシック" w:eastAsia="ＭＳ Ｐゴシック" w:hAnsi="ＭＳ Ｐゴシック" w:hint="eastAsia"/>
          <w:b/>
          <w:sz w:val="24"/>
        </w:rPr>
        <w:t>一次関数</w:t>
      </w:r>
    </w:p>
    <w:p w:rsidR="00CD656F" w:rsidRDefault="0094385C" w:rsidP="00CD656F">
      <w:pPr>
        <w:snapToGrid w:val="0"/>
        <w:rPr>
          <w:sz w:val="24"/>
        </w:rPr>
      </w:pPr>
      <w:r>
        <w:rPr>
          <w:rFonts w:hint="eastAsia"/>
          <w:sz w:val="24"/>
        </w:rPr>
        <w:t>高校入試において出題率１００％である</w:t>
      </w:r>
      <w:r w:rsidR="00CD656F" w:rsidRPr="00FF6E37">
        <w:rPr>
          <w:rFonts w:hint="eastAsia"/>
          <w:sz w:val="24"/>
        </w:rPr>
        <w:t>関数分野の中核を</w:t>
      </w:r>
      <w:r>
        <w:rPr>
          <w:rFonts w:hint="eastAsia"/>
          <w:sz w:val="24"/>
        </w:rPr>
        <w:t>固めます</w:t>
      </w:r>
      <w:r w:rsidR="00CD656F" w:rsidRPr="00FF6E37">
        <w:rPr>
          <w:rFonts w:hint="eastAsia"/>
          <w:sz w:val="24"/>
        </w:rPr>
        <w:t>。一次関数は</w:t>
      </w:r>
      <w:r w:rsidR="00C71ABC">
        <w:rPr>
          <w:rFonts w:hint="eastAsia"/>
          <w:sz w:val="24"/>
        </w:rPr>
        <w:t>、</w:t>
      </w:r>
      <w:r>
        <w:rPr>
          <w:rFonts w:hint="eastAsia"/>
          <w:sz w:val="24"/>
        </w:rPr>
        <w:t>さかのぼれば</w:t>
      </w:r>
      <w:r w:rsidR="00CD656F" w:rsidRPr="00FF6E37">
        <w:rPr>
          <w:rFonts w:hint="eastAsia"/>
          <w:sz w:val="24"/>
        </w:rPr>
        <w:t>文字式や連立方程式など、過去に学習してきたものを土台として解答を導かないといけない単元です。座標を用いてさまざまな問題と融合されやすい、多くの人がつまずきやすいこの</w:t>
      </w:r>
      <w:r w:rsidR="00C71ABC">
        <w:rPr>
          <w:rFonts w:hint="eastAsia"/>
          <w:sz w:val="24"/>
        </w:rPr>
        <w:t>単元</w:t>
      </w:r>
      <w:r w:rsidR="00CD656F" w:rsidRPr="00FF6E37">
        <w:rPr>
          <w:rFonts w:hint="eastAsia"/>
          <w:sz w:val="24"/>
        </w:rPr>
        <w:t>は、他単元より大幅に時間を増やして学習します。</w:t>
      </w:r>
    </w:p>
    <w:p w:rsidR="00CD656F" w:rsidRPr="00FF6E37" w:rsidRDefault="00CD656F" w:rsidP="00CD656F">
      <w:pPr>
        <w:numPr>
          <w:ilvl w:val="0"/>
          <w:numId w:val="3"/>
        </w:numPr>
        <w:snapToGrid w:val="0"/>
        <w:rPr>
          <w:rFonts w:ascii="ＭＳ Ｐゴシック" w:eastAsia="ＭＳ Ｐゴシック" w:hAnsi="ＭＳ Ｐゴシック"/>
          <w:b/>
          <w:sz w:val="24"/>
        </w:rPr>
      </w:pPr>
      <w:r w:rsidRPr="00FF6E37">
        <w:rPr>
          <w:rFonts w:ascii="ＭＳ Ｐゴシック" w:eastAsia="ＭＳ Ｐゴシック" w:hAnsi="ＭＳ Ｐゴシック" w:hint="eastAsia"/>
          <w:b/>
          <w:sz w:val="24"/>
        </w:rPr>
        <w:t>証明</w:t>
      </w:r>
    </w:p>
    <w:p w:rsidR="00CD656F" w:rsidRPr="00FF6E37" w:rsidRDefault="00CD656F" w:rsidP="00CD656F">
      <w:pPr>
        <w:snapToGrid w:val="0"/>
        <w:rPr>
          <w:sz w:val="24"/>
        </w:rPr>
      </w:pPr>
      <w:r w:rsidRPr="00FF6E37">
        <w:rPr>
          <w:rFonts w:hint="eastAsia"/>
          <w:sz w:val="24"/>
        </w:rPr>
        <w:t>証明とは、わかっている答えを正しいと順序だてて説明する問題です。つまり、これまでの数学は答えを求めるものだったので、性質が</w:t>
      </w:r>
      <w:r w:rsidRPr="00FF6E37">
        <w:rPr>
          <w:rFonts w:hint="eastAsia"/>
          <w:sz w:val="24"/>
        </w:rPr>
        <w:t>180</w:t>
      </w:r>
      <w:r w:rsidRPr="00FF6E37">
        <w:rPr>
          <w:rFonts w:hint="eastAsia"/>
          <w:sz w:val="24"/>
        </w:rPr>
        <w:t>度異なるものです。定義・定理・合同条件・性質などわかりにくい言葉が次から次へ出てきますので身に付</w:t>
      </w:r>
      <w:r w:rsidR="00C71ABC">
        <w:rPr>
          <w:rFonts w:hint="eastAsia"/>
          <w:sz w:val="24"/>
        </w:rPr>
        <w:t>ける</w:t>
      </w:r>
      <w:r w:rsidRPr="00FF6E37">
        <w:rPr>
          <w:rFonts w:hint="eastAsia"/>
          <w:sz w:val="24"/>
        </w:rPr>
        <w:t>のにかなりの時間と労力をかけなくてはいけません。その第一歩をこの夏</w:t>
      </w:r>
      <w:r w:rsidR="00C71ABC">
        <w:rPr>
          <w:rFonts w:hint="eastAsia"/>
          <w:sz w:val="24"/>
        </w:rPr>
        <w:t>に</w:t>
      </w:r>
      <w:r w:rsidRPr="00FF6E37">
        <w:rPr>
          <w:rFonts w:hint="eastAsia"/>
          <w:sz w:val="24"/>
        </w:rPr>
        <w:t>踏み出します。</w:t>
      </w:r>
    </w:p>
    <w:p w:rsidR="00CD656F" w:rsidRPr="00FF6E37" w:rsidRDefault="00CD656F" w:rsidP="00CD656F">
      <w:pPr>
        <w:numPr>
          <w:ilvl w:val="0"/>
          <w:numId w:val="3"/>
        </w:numPr>
        <w:snapToGrid w:val="0"/>
        <w:rPr>
          <w:rFonts w:ascii="ＭＳ Ｐゴシック" w:eastAsia="ＭＳ Ｐゴシック" w:hAnsi="ＭＳ Ｐゴシック"/>
          <w:b/>
          <w:sz w:val="24"/>
        </w:rPr>
      </w:pPr>
      <w:r w:rsidRPr="00FF6E37">
        <w:rPr>
          <w:rFonts w:ascii="ＭＳ Ｐゴシック" w:eastAsia="ＭＳ Ｐゴシック" w:hAnsi="ＭＳ Ｐゴシック" w:hint="eastAsia"/>
          <w:b/>
          <w:sz w:val="24"/>
        </w:rPr>
        <w:t>国文法（付属語）</w:t>
      </w:r>
    </w:p>
    <w:p w:rsidR="00CD656F" w:rsidRPr="00FF6E37" w:rsidRDefault="00C71ABC" w:rsidP="00CD656F">
      <w:pPr>
        <w:snapToGrid w:val="0"/>
        <w:rPr>
          <w:sz w:val="24"/>
        </w:rPr>
      </w:pPr>
      <w:r>
        <w:rPr>
          <w:rFonts w:hint="eastAsia"/>
          <w:sz w:val="24"/>
        </w:rPr>
        <w:t>複雑な助詞・助動詞を体系的に整理します。紛らわしい語</w:t>
      </w:r>
      <w:r w:rsidR="00CD656F" w:rsidRPr="00FF6E37">
        <w:rPr>
          <w:rFonts w:hint="eastAsia"/>
          <w:sz w:val="24"/>
        </w:rPr>
        <w:t>の識別には、詳しい解説と数多くの演習をおこないます。国語は苦手な人は定期テスト対策</w:t>
      </w:r>
      <w:r>
        <w:rPr>
          <w:rFonts w:hint="eastAsia"/>
          <w:sz w:val="24"/>
        </w:rPr>
        <w:t>としての学習</w:t>
      </w:r>
      <w:r w:rsidR="00CD656F" w:rsidRPr="00FF6E37">
        <w:rPr>
          <w:rFonts w:hint="eastAsia"/>
          <w:sz w:val="24"/>
        </w:rPr>
        <w:t>、得意な人は入試問題の攻略法も効率よくマスター</w:t>
      </w:r>
      <w:r>
        <w:rPr>
          <w:rFonts w:hint="eastAsia"/>
          <w:sz w:val="24"/>
        </w:rPr>
        <w:t>するための学習となります</w:t>
      </w:r>
      <w:r w:rsidR="00CD656F" w:rsidRPr="00FF6E37">
        <w:rPr>
          <w:rFonts w:hint="eastAsia"/>
          <w:sz w:val="24"/>
        </w:rPr>
        <w:t>。</w:t>
      </w:r>
    </w:p>
    <w:p w:rsidR="00CD656F" w:rsidRDefault="00CD656F">
      <w:pPr>
        <w:rPr>
          <w:sz w:val="24"/>
        </w:rPr>
      </w:pPr>
    </w:p>
    <w:p w:rsidR="00CD656F" w:rsidRPr="00CD656F" w:rsidRDefault="00CD656F">
      <w:pPr>
        <w:rPr>
          <w:sz w:val="24"/>
        </w:rPr>
      </w:pPr>
    </w:p>
    <w:p w:rsidR="00964A18" w:rsidRPr="00CA661B" w:rsidRDefault="00964A18" w:rsidP="00964A18">
      <w:pPr>
        <w:rPr>
          <w:rFonts w:ascii="ＭＳ ゴシック" w:eastAsia="ＭＳ ゴシック" w:hAnsi="ＭＳ ゴシック"/>
          <w:b/>
          <w:color w:val="FFFFFF"/>
          <w:sz w:val="36"/>
          <w:szCs w:val="36"/>
        </w:rPr>
      </w:pPr>
      <w:r>
        <w:rPr>
          <w:rFonts w:ascii="ＭＳ ゴシック" w:eastAsia="ＭＳ ゴシック" w:hAnsi="ＭＳ ゴシック" w:hint="eastAsia"/>
          <w:b/>
          <w:color w:val="FFFFFF"/>
          <w:sz w:val="36"/>
          <w:szCs w:val="36"/>
          <w:highlight w:val="blue"/>
        </w:rPr>
        <w:t>③</w:t>
      </w:r>
      <w:r w:rsidR="00512606">
        <w:rPr>
          <w:rFonts w:ascii="ＭＳ ゴシック" w:eastAsia="ＭＳ ゴシック" w:hAnsi="ＭＳ ゴシック" w:hint="eastAsia"/>
          <w:b/>
          <w:color w:val="FFFFFF"/>
          <w:sz w:val="36"/>
          <w:szCs w:val="36"/>
          <w:highlight w:val="blue"/>
        </w:rPr>
        <w:t>受験に向けて</w:t>
      </w:r>
      <w:r w:rsidR="00B7201B">
        <w:rPr>
          <w:rFonts w:ascii="ＭＳ ゴシック" w:eastAsia="ＭＳ ゴシック" w:hAnsi="ＭＳ ゴシック" w:hint="eastAsia"/>
          <w:b/>
          <w:color w:val="FFFFFF"/>
          <w:sz w:val="36"/>
          <w:szCs w:val="36"/>
          <w:highlight w:val="blue"/>
        </w:rPr>
        <w:t>総合力（５科目）の</w:t>
      </w:r>
      <w:r>
        <w:rPr>
          <w:rFonts w:ascii="ＭＳ ゴシック" w:eastAsia="ＭＳ ゴシック" w:hAnsi="ＭＳ ゴシック" w:hint="eastAsia"/>
          <w:b/>
          <w:color w:val="FFFFFF"/>
          <w:sz w:val="36"/>
          <w:szCs w:val="36"/>
          <w:highlight w:val="blue"/>
        </w:rPr>
        <w:t>強化</w:t>
      </w:r>
      <w:r w:rsidRPr="00CA661B">
        <w:rPr>
          <w:rFonts w:ascii="ＭＳ ゴシック" w:eastAsia="ＭＳ ゴシック" w:hAnsi="ＭＳ ゴシック" w:hint="eastAsia"/>
          <w:b/>
          <w:color w:val="FFFFFF"/>
          <w:sz w:val="36"/>
          <w:szCs w:val="36"/>
          <w:highlight w:val="blue"/>
        </w:rPr>
        <w:t xml:space="preserve">　　　　　　　　　　　　　　　　　　　　　　　　　　　　　　　　</w:t>
      </w:r>
      <w:r w:rsidRPr="00CA661B">
        <w:rPr>
          <w:rFonts w:ascii="ＭＳ ゴシック" w:eastAsia="ＭＳ ゴシック" w:hAnsi="ＭＳ ゴシック" w:hint="eastAsia"/>
          <w:b/>
          <w:color w:val="FFFFFF"/>
          <w:sz w:val="36"/>
          <w:szCs w:val="36"/>
        </w:rPr>
        <w:t xml:space="preserve">　　　　　　　　　　　　　　　　　　　　　　　　　　　　　　　　</w:t>
      </w:r>
    </w:p>
    <w:p w:rsidR="00CD656F" w:rsidRPr="00E97CE1" w:rsidRDefault="00CD656F" w:rsidP="00CD656F">
      <w:pPr>
        <w:rPr>
          <w:rFonts w:ascii="ＭＳ 明朝" w:hAnsi="ＭＳ 明朝"/>
          <w:bCs/>
          <w:sz w:val="24"/>
        </w:rPr>
      </w:pPr>
      <w:r w:rsidRPr="00E97CE1">
        <w:rPr>
          <w:rFonts w:ascii="ＭＳ 明朝" w:hAnsi="ＭＳ 明朝" w:hint="eastAsia"/>
          <w:bCs/>
          <w:sz w:val="24"/>
        </w:rPr>
        <w:t>１年半後の高校入試では、公立高校の場合、中１からの９教科の通知表と５教科の学力テストで合否が決まります。また多くの私立高校では、３教科の学力テストと５教科の通知表を見られます。受験での合否は総合力で決まります。</w:t>
      </w:r>
    </w:p>
    <w:p w:rsidR="00CD656F" w:rsidRPr="00E97CE1" w:rsidRDefault="002A4538" w:rsidP="00CD656F">
      <w:pPr>
        <w:rPr>
          <w:rFonts w:ascii="ＭＳ 明朝" w:hAnsi="ＭＳ 明朝"/>
          <w:bCs/>
          <w:sz w:val="24"/>
        </w:rPr>
      </w:pPr>
      <w:r>
        <w:rPr>
          <w:rFonts w:ascii="ＭＳ 明朝" w:hAnsi="ＭＳ 明朝" w:hint="eastAsia"/>
          <w:bCs/>
          <w:sz w:val="24"/>
        </w:rPr>
        <w:t>しかし、日頃から継続して英語・数学の</w:t>
      </w:r>
      <w:r w:rsidRPr="0049788E">
        <w:rPr>
          <w:rFonts w:ascii="ＭＳ 明朝" w:hAnsi="ＭＳ 明朝" w:hint="eastAsia"/>
          <w:bCs/>
          <w:sz w:val="24"/>
        </w:rPr>
        <w:t>学習をしている人</w:t>
      </w:r>
      <w:r>
        <w:rPr>
          <w:rFonts w:ascii="ＭＳ 明朝" w:hAnsi="ＭＳ 明朝" w:hint="eastAsia"/>
          <w:bCs/>
          <w:sz w:val="24"/>
        </w:rPr>
        <w:t>の数に</w:t>
      </w:r>
      <w:r w:rsidRPr="0049788E">
        <w:rPr>
          <w:rFonts w:ascii="ＭＳ 明朝" w:hAnsi="ＭＳ 明朝" w:hint="eastAsia"/>
          <w:bCs/>
          <w:sz w:val="24"/>
        </w:rPr>
        <w:t>比べて</w:t>
      </w:r>
      <w:r>
        <w:rPr>
          <w:rFonts w:ascii="ＭＳ 明朝" w:hAnsi="ＭＳ 明朝" w:hint="eastAsia"/>
          <w:bCs/>
          <w:sz w:val="24"/>
        </w:rPr>
        <w:t>、</w:t>
      </w:r>
      <w:r w:rsidRPr="0049788E">
        <w:rPr>
          <w:rFonts w:ascii="ＭＳ 明朝" w:hAnsi="ＭＳ 明朝" w:hint="eastAsia"/>
          <w:bCs/>
          <w:sz w:val="24"/>
        </w:rPr>
        <w:t>国語・理科・社会の学習時間を</w:t>
      </w:r>
      <w:r>
        <w:rPr>
          <w:rFonts w:ascii="ＭＳ 明朝" w:hAnsi="ＭＳ 明朝" w:hint="eastAsia"/>
          <w:bCs/>
          <w:sz w:val="24"/>
        </w:rPr>
        <w:t>普段から</w:t>
      </w:r>
      <w:r w:rsidRPr="0049788E">
        <w:rPr>
          <w:rFonts w:ascii="ＭＳ 明朝" w:hAnsi="ＭＳ 明朝" w:hint="eastAsia"/>
          <w:bCs/>
          <w:sz w:val="24"/>
        </w:rPr>
        <w:t>確保</w:t>
      </w:r>
      <w:r>
        <w:rPr>
          <w:rFonts w:ascii="ＭＳ 明朝" w:hAnsi="ＭＳ 明朝" w:hint="eastAsia"/>
          <w:bCs/>
          <w:sz w:val="24"/>
        </w:rPr>
        <w:t>できる</w:t>
      </w:r>
      <w:r w:rsidRPr="0049788E">
        <w:rPr>
          <w:rFonts w:ascii="ＭＳ 明朝" w:hAnsi="ＭＳ 明朝" w:hint="eastAsia"/>
          <w:bCs/>
          <w:sz w:val="24"/>
        </w:rPr>
        <w:t>人</w:t>
      </w:r>
      <w:r>
        <w:rPr>
          <w:rFonts w:ascii="ＭＳ 明朝" w:hAnsi="ＭＳ 明朝" w:hint="eastAsia"/>
          <w:bCs/>
          <w:sz w:val="24"/>
        </w:rPr>
        <w:t>の数</w:t>
      </w:r>
      <w:r w:rsidRPr="0049788E">
        <w:rPr>
          <w:rFonts w:ascii="ＭＳ 明朝" w:hAnsi="ＭＳ 明朝" w:hint="eastAsia"/>
          <w:bCs/>
          <w:sz w:val="24"/>
        </w:rPr>
        <w:t>は</w:t>
      </w:r>
      <w:r>
        <w:rPr>
          <w:rFonts w:ascii="ＭＳ 明朝" w:hAnsi="ＭＳ 明朝" w:hint="eastAsia"/>
          <w:bCs/>
          <w:sz w:val="24"/>
        </w:rPr>
        <w:t>かなり少ないはずです</w:t>
      </w:r>
      <w:r w:rsidRPr="0049788E">
        <w:rPr>
          <w:rFonts w:ascii="ＭＳ 明朝" w:hAnsi="ＭＳ 明朝" w:hint="eastAsia"/>
          <w:bCs/>
          <w:sz w:val="24"/>
        </w:rPr>
        <w:t>。</w:t>
      </w:r>
    </w:p>
    <w:p w:rsidR="00CD656F" w:rsidRDefault="00CD656F" w:rsidP="00CD656F">
      <w:pPr>
        <w:rPr>
          <w:rFonts w:ascii="ＭＳ Ｐゴシック" w:eastAsia="ＭＳ Ｐゴシック" w:hAnsi="ＭＳ Ｐゴシック"/>
          <w:b/>
          <w:bCs/>
          <w:sz w:val="24"/>
        </w:rPr>
      </w:pPr>
    </w:p>
    <w:p w:rsidR="00CD656F" w:rsidRPr="00E97CE1" w:rsidRDefault="00CD656F" w:rsidP="00CD656F">
      <w:pPr>
        <w:rPr>
          <w:rFonts w:ascii="ＭＳ Ｐゴシック" w:eastAsia="ＭＳ Ｐゴシック" w:hAnsi="ＭＳ Ｐゴシック"/>
          <w:b/>
          <w:bCs/>
          <w:sz w:val="24"/>
        </w:rPr>
      </w:pPr>
      <w:r w:rsidRPr="00E97CE1">
        <w:rPr>
          <w:rFonts w:ascii="ＭＳ Ｐゴシック" w:eastAsia="ＭＳ Ｐゴシック" w:hAnsi="ＭＳ Ｐゴシック" w:hint="eastAsia"/>
          <w:b/>
          <w:bCs/>
          <w:sz w:val="24"/>
        </w:rPr>
        <w:lastRenderedPageBreak/>
        <w:t>≪国語≫</w:t>
      </w:r>
    </w:p>
    <w:p w:rsidR="00CD656F" w:rsidRPr="00E97CE1" w:rsidRDefault="00CD656F" w:rsidP="00CD656F">
      <w:pPr>
        <w:rPr>
          <w:rFonts w:ascii="ＭＳ 明朝" w:hAnsi="ＭＳ 明朝"/>
          <w:bCs/>
          <w:sz w:val="24"/>
        </w:rPr>
      </w:pPr>
      <w:r w:rsidRPr="00E97CE1">
        <w:rPr>
          <w:rFonts w:ascii="ＭＳ 明朝" w:hAnsi="ＭＳ 明朝" w:hint="eastAsia"/>
          <w:bCs/>
          <w:sz w:val="24"/>
        </w:rPr>
        <w:t>中学校の定期テストではあらかじめ知っている文章に関するテストであり、入試問題では初見の文章に関するテストになります。それを踏まえて学習していくことが必要です。長期休みの際は、一般的な文章を用いた学習をするチャンスです。</w:t>
      </w:r>
    </w:p>
    <w:p w:rsidR="00CD656F" w:rsidRPr="00E97CE1" w:rsidRDefault="00CD656F" w:rsidP="00CD656F">
      <w:pPr>
        <w:rPr>
          <w:rFonts w:ascii="ＭＳ Ｐゴシック" w:eastAsia="ＭＳ Ｐゴシック" w:hAnsi="ＭＳ Ｐゴシック"/>
          <w:b/>
          <w:bCs/>
          <w:sz w:val="24"/>
        </w:rPr>
      </w:pPr>
      <w:r w:rsidRPr="00E97CE1">
        <w:rPr>
          <w:rFonts w:ascii="ＭＳ Ｐゴシック" w:eastAsia="ＭＳ Ｐゴシック" w:hAnsi="ＭＳ Ｐゴシック" w:hint="eastAsia"/>
          <w:b/>
          <w:bCs/>
          <w:sz w:val="24"/>
        </w:rPr>
        <w:t>≪理科・社会≫</w:t>
      </w:r>
    </w:p>
    <w:p w:rsidR="00CD656F" w:rsidRPr="00E97CE1" w:rsidRDefault="00CD656F" w:rsidP="00CD656F">
      <w:pPr>
        <w:rPr>
          <w:rFonts w:ascii="ＭＳ 明朝" w:hAnsi="ＭＳ 明朝"/>
          <w:bCs/>
          <w:sz w:val="24"/>
        </w:rPr>
      </w:pPr>
      <w:r w:rsidRPr="00E97CE1">
        <w:rPr>
          <w:rFonts w:ascii="ＭＳ 明朝" w:hAnsi="ＭＳ 明朝" w:hint="eastAsia"/>
          <w:bCs/>
          <w:sz w:val="24"/>
        </w:rPr>
        <w:t>本格的に学習するのは中３からという人が多いです。しかし、３年分の内容を１年で学習することは困難です。それまでに知識をどれだけ貯金できるかで、中３時の負担が決まります。中２の間は、定期テスト前のテスト勉強と長期休みの際の講習、およそ２ヶ月に１回の集中学習が大切です。</w:t>
      </w:r>
    </w:p>
    <w:p w:rsidR="00D26B88" w:rsidRPr="00D26B88" w:rsidRDefault="00D26B88" w:rsidP="00B7201B">
      <w:pPr>
        <w:rPr>
          <w:rFonts w:ascii="ＭＳ 明朝" w:hAnsi="ＭＳ 明朝"/>
          <w:bCs/>
          <w:sz w:val="24"/>
        </w:rPr>
      </w:pPr>
    </w:p>
    <w:p w:rsidR="00A1590F" w:rsidRPr="00AA42DE" w:rsidRDefault="00D26B88">
      <w:pPr>
        <w:rPr>
          <w:rFonts w:ascii="ＭＳ ゴシック" w:eastAsia="ＭＳ ゴシック" w:hAnsi="ＭＳ ゴシック"/>
          <w:b/>
          <w:bCs/>
          <w:color w:val="FFFFFF"/>
          <w:sz w:val="36"/>
          <w:szCs w:val="36"/>
          <w:shd w:val="pct15" w:color="auto" w:fill="FFFFFF"/>
        </w:rPr>
      </w:pPr>
      <w:r>
        <w:rPr>
          <w:rFonts w:ascii="ＭＳ ゴシック" w:eastAsia="ＭＳ ゴシック" w:hAnsi="ＭＳ ゴシック" w:hint="eastAsia"/>
          <w:b/>
          <w:bCs/>
          <w:color w:val="FFFFFF"/>
          <w:sz w:val="36"/>
          <w:szCs w:val="36"/>
          <w:highlight w:val="blue"/>
        </w:rPr>
        <w:t>夏</w:t>
      </w:r>
      <w:r w:rsidR="00A1590F" w:rsidRPr="00AA42DE">
        <w:rPr>
          <w:rFonts w:ascii="ＭＳ ゴシック" w:eastAsia="ＭＳ ゴシック" w:hAnsi="ＭＳ ゴシック" w:hint="eastAsia"/>
          <w:b/>
          <w:bCs/>
          <w:color w:val="FFFFFF"/>
          <w:sz w:val="36"/>
          <w:szCs w:val="36"/>
          <w:highlight w:val="blue"/>
        </w:rPr>
        <w:t>期</w:t>
      </w:r>
      <w:r w:rsidR="00192720">
        <w:rPr>
          <w:rFonts w:ascii="ＭＳ ゴシック" w:eastAsia="ＭＳ ゴシック" w:hAnsi="ＭＳ ゴシック" w:hint="eastAsia"/>
          <w:b/>
          <w:bCs/>
          <w:color w:val="FFFFFF"/>
          <w:sz w:val="36"/>
          <w:szCs w:val="36"/>
          <w:highlight w:val="blue"/>
        </w:rPr>
        <w:t>集中授業</w:t>
      </w:r>
      <w:r w:rsidR="00A1590F" w:rsidRPr="00AA42DE">
        <w:rPr>
          <w:rFonts w:ascii="ＭＳ ゴシック" w:eastAsia="ＭＳ ゴシック" w:hAnsi="ＭＳ ゴシック" w:hint="eastAsia"/>
          <w:b/>
          <w:bCs/>
          <w:color w:val="FFFFFF"/>
          <w:sz w:val="36"/>
          <w:szCs w:val="36"/>
          <w:highlight w:val="blue"/>
        </w:rPr>
        <w:t>カリキュラム</w:t>
      </w:r>
      <w:r w:rsidR="00512606" w:rsidRPr="00AA42DE">
        <w:rPr>
          <w:rFonts w:ascii="ＭＳ ゴシック" w:eastAsia="ＭＳ ゴシック" w:hAnsi="ＭＳ ゴシック" w:hint="eastAsia"/>
          <w:b/>
          <w:bCs/>
          <w:color w:val="FFFFFF"/>
          <w:sz w:val="36"/>
          <w:szCs w:val="36"/>
          <w:highlight w:val="blue"/>
        </w:rPr>
        <w:t>例</w:t>
      </w:r>
      <w:r w:rsidR="00334BFC" w:rsidRPr="00AA42DE">
        <w:rPr>
          <w:rFonts w:ascii="ＭＳ ゴシック" w:eastAsia="ＭＳ ゴシック" w:hAnsi="ＭＳ ゴシック" w:hint="eastAsia"/>
          <w:b/>
          <w:bCs/>
          <w:color w:val="FFFFFF"/>
          <w:sz w:val="36"/>
          <w:szCs w:val="36"/>
          <w:highlight w:val="blue"/>
        </w:rPr>
        <w:t xml:space="preserve">　　　　　　　　　</w:t>
      </w:r>
      <w:r w:rsidR="00AA42DE">
        <w:rPr>
          <w:rFonts w:ascii="ＭＳ ゴシック" w:eastAsia="ＭＳ ゴシック" w:hAnsi="ＭＳ ゴシック" w:hint="eastAsia"/>
          <w:b/>
          <w:bCs/>
          <w:color w:val="FFFFFF"/>
          <w:sz w:val="36"/>
          <w:szCs w:val="36"/>
          <w:highlight w:val="blue"/>
        </w:rPr>
        <w:t xml:space="preserve">　</w:t>
      </w:r>
      <w:r w:rsidR="00334BFC" w:rsidRPr="00AA42DE">
        <w:rPr>
          <w:rFonts w:ascii="ＭＳ ゴシック" w:eastAsia="ＭＳ ゴシック" w:hAnsi="ＭＳ ゴシック" w:hint="eastAsia"/>
          <w:b/>
          <w:bCs/>
          <w:color w:val="FFFFFF"/>
          <w:sz w:val="36"/>
          <w:szCs w:val="36"/>
          <w:highlight w:val="blue"/>
        </w:rPr>
        <w:t xml:space="preserve">　　　　</w:t>
      </w:r>
      <w:r w:rsidR="00334BFC" w:rsidRPr="00AA42DE">
        <w:rPr>
          <w:rFonts w:ascii="ＭＳ ゴシック" w:eastAsia="ＭＳ ゴシック" w:hAnsi="ＭＳ ゴシック" w:hint="eastAsia"/>
          <w:b/>
          <w:bCs/>
          <w:color w:val="FFFFFF"/>
          <w:sz w:val="36"/>
          <w:szCs w:val="36"/>
          <w:highlight w:val="blue"/>
          <w:shd w:val="pct15" w:color="auto" w:fill="FFFFFF"/>
        </w:rPr>
        <w:t xml:space="preserve">　</w:t>
      </w:r>
      <w:r w:rsidR="00A1590F" w:rsidRPr="00AA42DE">
        <w:rPr>
          <w:rFonts w:ascii="ＭＳ ゴシック" w:eastAsia="ＭＳ ゴシック" w:hAnsi="ＭＳ ゴシック" w:hint="eastAsia"/>
          <w:b/>
          <w:bCs/>
          <w:color w:val="FFFFFF"/>
          <w:sz w:val="36"/>
          <w:szCs w:val="36"/>
          <w:shd w:val="pct15" w:color="auto" w:fill="FFFFFF"/>
        </w:rPr>
        <w:t xml:space="preserve">　　　　　　　　　　　　　　</w:t>
      </w:r>
    </w:p>
    <w:tbl>
      <w:tblPr>
        <w:tblW w:w="897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tblPr>
      <w:tblGrid>
        <w:gridCol w:w="467"/>
        <w:gridCol w:w="3038"/>
        <w:gridCol w:w="6"/>
        <w:gridCol w:w="2758"/>
        <w:gridCol w:w="6"/>
        <w:gridCol w:w="2694"/>
        <w:gridCol w:w="6"/>
      </w:tblGrid>
      <w:tr w:rsidR="00CD656F" w:rsidTr="00E8009A">
        <w:trPr>
          <w:jc w:val="center"/>
        </w:trPr>
        <w:tc>
          <w:tcPr>
            <w:tcW w:w="467" w:type="dxa"/>
            <w:shd w:val="clear" w:color="auto" w:fill="000000"/>
          </w:tcPr>
          <w:p w:rsidR="00CD656F" w:rsidRDefault="00CD656F" w:rsidP="00E8009A">
            <w:pPr>
              <w:rPr>
                <w:sz w:val="18"/>
                <w:szCs w:val="18"/>
              </w:rPr>
            </w:pPr>
          </w:p>
        </w:tc>
        <w:tc>
          <w:tcPr>
            <w:tcW w:w="3044" w:type="dxa"/>
            <w:gridSpan w:val="2"/>
            <w:shd w:val="clear" w:color="auto" w:fill="000000"/>
          </w:tcPr>
          <w:p w:rsidR="00CD656F" w:rsidRDefault="00CD656F" w:rsidP="00E8009A">
            <w:pPr>
              <w:jc w:val="center"/>
              <w:rPr>
                <w:rFonts w:eastAsia="ＭＳ ゴシック"/>
                <w:b/>
                <w:bCs/>
                <w:color w:val="FFFFFF"/>
                <w:sz w:val="22"/>
                <w:szCs w:val="22"/>
              </w:rPr>
            </w:pPr>
            <w:r>
              <w:rPr>
                <w:rFonts w:eastAsia="ＭＳ ゴシック" w:hint="eastAsia"/>
                <w:b/>
                <w:bCs/>
                <w:color w:val="FFFFFF"/>
                <w:sz w:val="22"/>
                <w:szCs w:val="22"/>
              </w:rPr>
              <w:t>英　　語</w:t>
            </w:r>
          </w:p>
        </w:tc>
        <w:tc>
          <w:tcPr>
            <w:tcW w:w="2764" w:type="dxa"/>
            <w:gridSpan w:val="2"/>
            <w:shd w:val="clear" w:color="auto" w:fill="000000"/>
          </w:tcPr>
          <w:p w:rsidR="00CD656F" w:rsidRDefault="00CD656F" w:rsidP="00E8009A">
            <w:pPr>
              <w:jc w:val="center"/>
              <w:rPr>
                <w:rFonts w:eastAsia="ＭＳ ゴシック"/>
                <w:b/>
                <w:bCs/>
                <w:color w:val="FFFFFF"/>
                <w:sz w:val="22"/>
                <w:szCs w:val="22"/>
              </w:rPr>
            </w:pPr>
            <w:r>
              <w:rPr>
                <w:rFonts w:eastAsia="ＭＳ ゴシック" w:hint="eastAsia"/>
                <w:b/>
                <w:bCs/>
                <w:color w:val="FFFFFF"/>
                <w:sz w:val="22"/>
                <w:szCs w:val="22"/>
              </w:rPr>
              <w:t>数　　学</w:t>
            </w:r>
          </w:p>
        </w:tc>
        <w:tc>
          <w:tcPr>
            <w:tcW w:w="2700" w:type="dxa"/>
            <w:gridSpan w:val="2"/>
            <w:shd w:val="clear" w:color="auto" w:fill="000000"/>
          </w:tcPr>
          <w:p w:rsidR="00CD656F" w:rsidRDefault="00CD656F" w:rsidP="00E8009A">
            <w:pPr>
              <w:jc w:val="center"/>
              <w:rPr>
                <w:rFonts w:eastAsia="ＭＳ ゴシック"/>
                <w:b/>
                <w:bCs/>
                <w:color w:val="FFFFFF"/>
                <w:sz w:val="22"/>
                <w:szCs w:val="22"/>
              </w:rPr>
            </w:pPr>
            <w:r>
              <w:rPr>
                <w:rFonts w:eastAsia="ＭＳ ゴシック" w:hint="eastAsia"/>
                <w:b/>
                <w:bCs/>
                <w:color w:val="FFFFFF"/>
                <w:sz w:val="22"/>
                <w:szCs w:val="22"/>
              </w:rPr>
              <w:t>国　　語</w:t>
            </w:r>
          </w:p>
        </w:tc>
      </w:tr>
      <w:tr w:rsidR="00CD656F" w:rsidTr="00E8009A">
        <w:trPr>
          <w:gridAfter w:val="1"/>
          <w:wAfter w:w="6" w:type="dxa"/>
          <w:jc w:val="center"/>
        </w:trPr>
        <w:tc>
          <w:tcPr>
            <w:tcW w:w="467" w:type="dxa"/>
          </w:tcPr>
          <w:p w:rsidR="00CD656F" w:rsidRDefault="00CD656F" w:rsidP="00E8009A">
            <w:pPr>
              <w:jc w:val="center"/>
              <w:rPr>
                <w:szCs w:val="21"/>
              </w:rPr>
            </w:pPr>
            <w:r>
              <w:rPr>
                <w:rFonts w:hint="eastAsia"/>
                <w:szCs w:val="21"/>
              </w:rPr>
              <w:t>1</w:t>
            </w:r>
          </w:p>
        </w:tc>
        <w:tc>
          <w:tcPr>
            <w:tcW w:w="3038" w:type="dxa"/>
          </w:tcPr>
          <w:p w:rsidR="00CD656F" w:rsidRPr="00684D63" w:rsidRDefault="00CD656F" w:rsidP="00E8009A">
            <w:pPr>
              <w:widowControl/>
              <w:jc w:val="left"/>
              <w:rPr>
                <w:rFonts w:ascii="ＭＳ Ｐゴシック" w:eastAsia="ＭＳ Ｐゴシック" w:hAnsi="ＭＳ Ｐゴシック" w:cs="ＭＳ Ｐゴシック"/>
                <w:kern w:val="0"/>
                <w:sz w:val="18"/>
                <w:szCs w:val="18"/>
              </w:rPr>
            </w:pPr>
            <w:r w:rsidRPr="00684D63">
              <w:rPr>
                <w:rFonts w:ascii="ＭＳ Ｐゴシック" w:eastAsia="ＭＳ Ｐゴシック" w:hAnsi="ＭＳ Ｐゴシック" w:cs="ＭＳ Ｐゴシック" w:hint="eastAsia"/>
                <w:kern w:val="0"/>
                <w:sz w:val="18"/>
                <w:szCs w:val="18"/>
              </w:rPr>
              <w:t>be動詞と一般動詞</w:t>
            </w:r>
          </w:p>
        </w:tc>
        <w:tc>
          <w:tcPr>
            <w:tcW w:w="2764" w:type="dxa"/>
            <w:gridSpan w:val="2"/>
          </w:tcPr>
          <w:p w:rsidR="00CD656F" w:rsidRDefault="00CD656F" w:rsidP="00E8009A">
            <w:pPr>
              <w:widowControl/>
              <w:jc w:val="lef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数と式、方程式</w:t>
            </w:r>
          </w:p>
        </w:tc>
        <w:tc>
          <w:tcPr>
            <w:tcW w:w="2700" w:type="dxa"/>
            <w:gridSpan w:val="2"/>
          </w:tcPr>
          <w:p w:rsidR="00CD656F" w:rsidRDefault="00CD656F" w:rsidP="00E8009A">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説明文</w:t>
            </w:r>
          </w:p>
        </w:tc>
      </w:tr>
      <w:tr w:rsidR="00CD656F" w:rsidTr="00E8009A">
        <w:trPr>
          <w:gridAfter w:val="1"/>
          <w:wAfter w:w="6" w:type="dxa"/>
          <w:jc w:val="center"/>
        </w:trPr>
        <w:tc>
          <w:tcPr>
            <w:tcW w:w="467" w:type="dxa"/>
          </w:tcPr>
          <w:p w:rsidR="00CD656F" w:rsidRDefault="00CD656F" w:rsidP="00E8009A">
            <w:pPr>
              <w:jc w:val="center"/>
              <w:rPr>
                <w:szCs w:val="21"/>
              </w:rPr>
            </w:pPr>
            <w:r>
              <w:rPr>
                <w:rFonts w:hint="eastAsia"/>
                <w:szCs w:val="21"/>
              </w:rPr>
              <w:t>2</w:t>
            </w:r>
          </w:p>
        </w:tc>
        <w:tc>
          <w:tcPr>
            <w:tcW w:w="3038" w:type="dxa"/>
          </w:tcPr>
          <w:p w:rsidR="00CD656F" w:rsidRPr="00684D63" w:rsidRDefault="00CD656F" w:rsidP="00E8009A">
            <w:pPr>
              <w:widowControl/>
              <w:jc w:val="left"/>
              <w:rPr>
                <w:rFonts w:ascii="ＭＳ Ｐゴシック" w:eastAsia="ＭＳ Ｐゴシック" w:hAnsi="ＭＳ Ｐゴシック" w:cs="ＭＳ Ｐゴシック"/>
                <w:kern w:val="0"/>
                <w:sz w:val="18"/>
                <w:szCs w:val="18"/>
              </w:rPr>
            </w:pPr>
            <w:r w:rsidRPr="00684D63">
              <w:rPr>
                <w:rFonts w:ascii="ＭＳ Ｐゴシック" w:eastAsia="ＭＳ Ｐゴシック" w:hAnsi="ＭＳ Ｐゴシック" w:cs="ＭＳ Ｐゴシック" w:hint="eastAsia"/>
                <w:kern w:val="0"/>
                <w:sz w:val="18"/>
                <w:szCs w:val="18"/>
              </w:rPr>
              <w:t>一般動詞の過去形</w:t>
            </w:r>
          </w:p>
        </w:tc>
        <w:tc>
          <w:tcPr>
            <w:tcW w:w="2764" w:type="dxa"/>
            <w:gridSpan w:val="2"/>
          </w:tcPr>
          <w:p w:rsidR="00CD656F" w:rsidRDefault="00CD656F" w:rsidP="00E8009A">
            <w:pPr>
              <w:widowControl/>
              <w:jc w:val="lef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比例・反比例</w:t>
            </w:r>
          </w:p>
        </w:tc>
        <w:tc>
          <w:tcPr>
            <w:tcW w:w="2700" w:type="dxa"/>
            <w:gridSpan w:val="2"/>
          </w:tcPr>
          <w:p w:rsidR="00CD656F" w:rsidRDefault="00CD656F" w:rsidP="00E8009A">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説明文　指示語・接続詞</w:t>
            </w:r>
          </w:p>
        </w:tc>
      </w:tr>
      <w:tr w:rsidR="00CD656F" w:rsidTr="00E8009A">
        <w:trPr>
          <w:gridAfter w:val="1"/>
          <w:wAfter w:w="6" w:type="dxa"/>
          <w:jc w:val="center"/>
        </w:trPr>
        <w:tc>
          <w:tcPr>
            <w:tcW w:w="467" w:type="dxa"/>
          </w:tcPr>
          <w:p w:rsidR="00CD656F" w:rsidRDefault="00CD656F" w:rsidP="00E8009A">
            <w:pPr>
              <w:jc w:val="center"/>
              <w:rPr>
                <w:szCs w:val="21"/>
              </w:rPr>
            </w:pPr>
            <w:r>
              <w:rPr>
                <w:rFonts w:hint="eastAsia"/>
                <w:szCs w:val="21"/>
              </w:rPr>
              <w:t>3</w:t>
            </w:r>
          </w:p>
        </w:tc>
        <w:tc>
          <w:tcPr>
            <w:tcW w:w="3038" w:type="dxa"/>
          </w:tcPr>
          <w:p w:rsidR="00CD656F" w:rsidRPr="00684D63" w:rsidRDefault="00CD656F" w:rsidP="00E8009A">
            <w:pPr>
              <w:widowControl/>
              <w:jc w:val="left"/>
              <w:rPr>
                <w:rFonts w:ascii="ＭＳ Ｐゴシック" w:eastAsia="ＭＳ Ｐゴシック" w:hAnsi="ＭＳ Ｐゴシック" w:cs="ＭＳ Ｐゴシック"/>
                <w:kern w:val="0"/>
                <w:sz w:val="18"/>
                <w:szCs w:val="18"/>
              </w:rPr>
            </w:pPr>
            <w:r w:rsidRPr="00684D63">
              <w:rPr>
                <w:rFonts w:ascii="ＭＳ Ｐゴシック" w:eastAsia="ＭＳ Ｐゴシック" w:hAnsi="ＭＳ Ｐゴシック" w:cs="ＭＳ Ｐゴシック" w:hint="eastAsia"/>
                <w:kern w:val="0"/>
                <w:sz w:val="18"/>
                <w:szCs w:val="18"/>
              </w:rPr>
              <w:t>be動詞の過去形</w:t>
            </w:r>
          </w:p>
        </w:tc>
        <w:tc>
          <w:tcPr>
            <w:tcW w:w="2764" w:type="dxa"/>
            <w:gridSpan w:val="2"/>
          </w:tcPr>
          <w:p w:rsidR="00CD656F" w:rsidRDefault="00CD656F" w:rsidP="00E8009A">
            <w:pPr>
              <w:widowControl/>
              <w:jc w:val="lef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平面図形、空間図形</w:t>
            </w:r>
          </w:p>
        </w:tc>
        <w:tc>
          <w:tcPr>
            <w:tcW w:w="2700" w:type="dxa"/>
            <w:gridSpan w:val="2"/>
          </w:tcPr>
          <w:p w:rsidR="00CD656F" w:rsidRDefault="00CD656F" w:rsidP="00E8009A">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説明文　要旨</w:t>
            </w:r>
          </w:p>
        </w:tc>
      </w:tr>
      <w:tr w:rsidR="00CD656F" w:rsidTr="00E8009A">
        <w:trPr>
          <w:gridAfter w:val="1"/>
          <w:wAfter w:w="6" w:type="dxa"/>
          <w:jc w:val="center"/>
        </w:trPr>
        <w:tc>
          <w:tcPr>
            <w:tcW w:w="467" w:type="dxa"/>
          </w:tcPr>
          <w:p w:rsidR="00CD656F" w:rsidRDefault="00CD656F" w:rsidP="00E8009A">
            <w:pPr>
              <w:jc w:val="center"/>
              <w:rPr>
                <w:szCs w:val="21"/>
              </w:rPr>
            </w:pPr>
            <w:r>
              <w:rPr>
                <w:rFonts w:hint="eastAsia"/>
                <w:szCs w:val="21"/>
              </w:rPr>
              <w:t>4</w:t>
            </w:r>
          </w:p>
        </w:tc>
        <w:tc>
          <w:tcPr>
            <w:tcW w:w="3038" w:type="dxa"/>
          </w:tcPr>
          <w:p w:rsidR="00CD656F" w:rsidRPr="00684D63" w:rsidRDefault="00CD656F" w:rsidP="00E8009A">
            <w:pPr>
              <w:rPr>
                <w:rFonts w:ascii="ＭＳ Ｐゴシック" w:eastAsia="ＭＳ Ｐゴシック" w:hAnsi="ＭＳ Ｐゴシック" w:cs="ＭＳ Ｐゴシック"/>
                <w:kern w:val="0"/>
                <w:sz w:val="18"/>
                <w:szCs w:val="18"/>
              </w:rPr>
            </w:pPr>
            <w:r w:rsidRPr="00684D63">
              <w:rPr>
                <w:rFonts w:ascii="ＭＳ Ｐゴシック" w:eastAsia="ＭＳ Ｐゴシック" w:hAnsi="ＭＳ Ｐゴシック" w:cs="ＭＳ Ｐゴシック" w:hint="eastAsia"/>
                <w:kern w:val="0"/>
                <w:sz w:val="18"/>
                <w:szCs w:val="18"/>
              </w:rPr>
              <w:t>過去進行形</w:t>
            </w:r>
          </w:p>
        </w:tc>
        <w:tc>
          <w:tcPr>
            <w:tcW w:w="2764" w:type="dxa"/>
            <w:gridSpan w:val="2"/>
          </w:tcPr>
          <w:p w:rsidR="00CD656F" w:rsidRDefault="00CD656F" w:rsidP="00E8009A">
            <w:pPr>
              <w:widowControl/>
              <w:jc w:val="lef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多項式の計算</w:t>
            </w:r>
          </w:p>
        </w:tc>
        <w:tc>
          <w:tcPr>
            <w:tcW w:w="2700" w:type="dxa"/>
            <w:gridSpan w:val="2"/>
          </w:tcPr>
          <w:p w:rsidR="00CD656F" w:rsidRDefault="00CD656F" w:rsidP="00E8009A">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小説文</w:t>
            </w:r>
          </w:p>
        </w:tc>
      </w:tr>
      <w:tr w:rsidR="00CD656F" w:rsidTr="00E8009A">
        <w:trPr>
          <w:gridAfter w:val="1"/>
          <w:wAfter w:w="6" w:type="dxa"/>
          <w:jc w:val="center"/>
        </w:trPr>
        <w:tc>
          <w:tcPr>
            <w:tcW w:w="467" w:type="dxa"/>
            <w:tcBorders>
              <w:bottom w:val="single" w:sz="6" w:space="0" w:color="000000"/>
            </w:tcBorders>
          </w:tcPr>
          <w:p w:rsidR="00CD656F" w:rsidRDefault="00CD656F" w:rsidP="00E8009A">
            <w:pPr>
              <w:jc w:val="center"/>
              <w:rPr>
                <w:szCs w:val="21"/>
              </w:rPr>
            </w:pPr>
            <w:r>
              <w:rPr>
                <w:rFonts w:hint="eastAsia"/>
                <w:szCs w:val="21"/>
              </w:rPr>
              <w:t>5</w:t>
            </w:r>
          </w:p>
        </w:tc>
        <w:tc>
          <w:tcPr>
            <w:tcW w:w="3038" w:type="dxa"/>
            <w:tcBorders>
              <w:bottom w:val="single" w:sz="6" w:space="0" w:color="000000"/>
            </w:tcBorders>
          </w:tcPr>
          <w:p w:rsidR="00CD656F" w:rsidRPr="00684D63" w:rsidRDefault="00CD656F" w:rsidP="00E8009A">
            <w:pPr>
              <w:widowControl/>
              <w:jc w:val="left"/>
              <w:rPr>
                <w:rFonts w:ascii="ＭＳ Ｐゴシック" w:eastAsia="ＭＳ Ｐゴシック" w:hAnsi="ＭＳ Ｐゴシック" w:cs="ＭＳ Ｐゴシック"/>
                <w:kern w:val="0"/>
                <w:sz w:val="18"/>
                <w:szCs w:val="18"/>
              </w:rPr>
            </w:pPr>
            <w:r w:rsidRPr="00684D63">
              <w:rPr>
                <w:rFonts w:ascii="ＭＳ Ｐゴシック" w:eastAsia="ＭＳ Ｐゴシック" w:hAnsi="ＭＳ Ｐゴシック" w:cs="ＭＳ Ｐゴシック" w:hint="eastAsia"/>
                <w:kern w:val="0"/>
                <w:sz w:val="18"/>
                <w:szCs w:val="18"/>
              </w:rPr>
              <w:t>未来の文</w:t>
            </w:r>
          </w:p>
        </w:tc>
        <w:tc>
          <w:tcPr>
            <w:tcW w:w="2764" w:type="dxa"/>
            <w:gridSpan w:val="2"/>
            <w:tcBorders>
              <w:bottom w:val="single" w:sz="6" w:space="0" w:color="000000"/>
            </w:tcBorders>
          </w:tcPr>
          <w:p w:rsidR="00CD656F" w:rsidRDefault="00CD656F" w:rsidP="00E8009A">
            <w:pPr>
              <w:widowControl/>
              <w:jc w:val="lef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単項式の乗法、除法</w:t>
            </w:r>
          </w:p>
        </w:tc>
        <w:tc>
          <w:tcPr>
            <w:tcW w:w="2700" w:type="dxa"/>
            <w:gridSpan w:val="2"/>
            <w:tcBorders>
              <w:bottom w:val="single" w:sz="6" w:space="0" w:color="000000"/>
            </w:tcBorders>
          </w:tcPr>
          <w:p w:rsidR="00CD656F" w:rsidRDefault="00CD656F" w:rsidP="00E8009A">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小説文　心情理解</w:t>
            </w:r>
          </w:p>
        </w:tc>
      </w:tr>
      <w:tr w:rsidR="00CD656F" w:rsidTr="00E8009A">
        <w:trPr>
          <w:gridAfter w:val="1"/>
          <w:wAfter w:w="6" w:type="dxa"/>
          <w:jc w:val="center"/>
        </w:trPr>
        <w:tc>
          <w:tcPr>
            <w:tcW w:w="467" w:type="dxa"/>
            <w:tcBorders>
              <w:top w:val="single" w:sz="6" w:space="0" w:color="000000"/>
            </w:tcBorders>
          </w:tcPr>
          <w:p w:rsidR="00CD656F" w:rsidRDefault="00CD656F" w:rsidP="00E8009A">
            <w:pPr>
              <w:jc w:val="center"/>
              <w:rPr>
                <w:szCs w:val="21"/>
              </w:rPr>
            </w:pPr>
            <w:r>
              <w:rPr>
                <w:rFonts w:hint="eastAsia"/>
                <w:szCs w:val="21"/>
              </w:rPr>
              <w:t>６</w:t>
            </w:r>
          </w:p>
        </w:tc>
        <w:tc>
          <w:tcPr>
            <w:tcW w:w="3038" w:type="dxa"/>
            <w:tcBorders>
              <w:top w:val="single" w:sz="6" w:space="0" w:color="000000"/>
            </w:tcBorders>
          </w:tcPr>
          <w:p w:rsidR="00CD656F" w:rsidRPr="00684D63" w:rsidRDefault="00CD656F" w:rsidP="00E8009A">
            <w:pPr>
              <w:widowControl/>
              <w:jc w:val="left"/>
              <w:rPr>
                <w:rFonts w:ascii="ＭＳ Ｐゴシック" w:eastAsia="ＭＳ Ｐゴシック" w:hAnsi="ＭＳ Ｐゴシック" w:cs="ＭＳ Ｐゴシック"/>
                <w:kern w:val="0"/>
                <w:sz w:val="18"/>
                <w:szCs w:val="18"/>
              </w:rPr>
            </w:pPr>
            <w:r w:rsidRPr="00684D63">
              <w:rPr>
                <w:rFonts w:ascii="ＭＳ Ｐゴシック" w:eastAsia="ＭＳ Ｐゴシック" w:hAnsi="ＭＳ Ｐゴシック" w:cs="ＭＳ Ｐゴシック" w:hint="eastAsia"/>
                <w:kern w:val="0"/>
                <w:sz w:val="18"/>
                <w:szCs w:val="18"/>
              </w:rPr>
              <w:t>助動詞</w:t>
            </w:r>
          </w:p>
        </w:tc>
        <w:tc>
          <w:tcPr>
            <w:tcW w:w="2764" w:type="dxa"/>
            <w:gridSpan w:val="2"/>
            <w:tcBorders>
              <w:top w:val="single" w:sz="6" w:space="0" w:color="000000"/>
            </w:tcBorders>
          </w:tcPr>
          <w:p w:rsidR="00CD656F" w:rsidRDefault="00CD656F" w:rsidP="00E8009A">
            <w:pPr>
              <w:widowControl/>
              <w:jc w:val="lef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連立方程式</w:t>
            </w:r>
          </w:p>
        </w:tc>
        <w:tc>
          <w:tcPr>
            <w:tcW w:w="2700" w:type="dxa"/>
            <w:gridSpan w:val="2"/>
            <w:tcBorders>
              <w:top w:val="single" w:sz="6" w:space="0" w:color="000000"/>
            </w:tcBorders>
          </w:tcPr>
          <w:p w:rsidR="00CD656F" w:rsidRDefault="00CD656F" w:rsidP="00E8009A">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小説文　主題</w:t>
            </w:r>
          </w:p>
        </w:tc>
      </w:tr>
      <w:tr w:rsidR="00CD656F" w:rsidTr="00E8009A">
        <w:trPr>
          <w:gridAfter w:val="1"/>
          <w:wAfter w:w="6" w:type="dxa"/>
          <w:jc w:val="center"/>
        </w:trPr>
        <w:tc>
          <w:tcPr>
            <w:tcW w:w="467" w:type="dxa"/>
          </w:tcPr>
          <w:p w:rsidR="00CD656F" w:rsidRDefault="00CD656F" w:rsidP="00E8009A">
            <w:pPr>
              <w:jc w:val="center"/>
              <w:rPr>
                <w:szCs w:val="21"/>
              </w:rPr>
            </w:pPr>
            <w:r>
              <w:rPr>
                <w:rFonts w:hint="eastAsia"/>
                <w:szCs w:val="21"/>
              </w:rPr>
              <w:t>７</w:t>
            </w:r>
          </w:p>
        </w:tc>
        <w:tc>
          <w:tcPr>
            <w:tcW w:w="3038" w:type="dxa"/>
          </w:tcPr>
          <w:p w:rsidR="00CD656F" w:rsidRPr="00684D63" w:rsidRDefault="00CD656F" w:rsidP="00E8009A">
            <w:pPr>
              <w:widowControl/>
              <w:jc w:val="left"/>
              <w:rPr>
                <w:rFonts w:ascii="ＭＳ Ｐゴシック" w:eastAsia="ＭＳ Ｐゴシック" w:hAnsi="ＭＳ Ｐゴシック" w:cs="ＭＳ Ｐゴシック"/>
                <w:kern w:val="0"/>
                <w:sz w:val="18"/>
                <w:szCs w:val="18"/>
              </w:rPr>
            </w:pPr>
            <w:r w:rsidRPr="00684D63">
              <w:rPr>
                <w:rFonts w:ascii="ＭＳ Ｐゴシック" w:eastAsia="ＭＳ Ｐゴシック" w:hAnsi="ＭＳ Ｐゴシック" w:cs="ＭＳ Ｐゴシック" w:hint="eastAsia"/>
                <w:kern w:val="0"/>
                <w:sz w:val="18"/>
                <w:szCs w:val="18"/>
              </w:rPr>
              <w:t>Ｔｈｅｒｅ　ｉｓ [are</w:t>
            </w:r>
            <w:r w:rsidRPr="00684D63">
              <w:rPr>
                <w:rFonts w:ascii="ＭＳ Ｐゴシック" w:eastAsia="ＭＳ Ｐゴシック" w:hAnsi="ＭＳ Ｐゴシック" w:cs="ＭＳ Ｐゴシック"/>
                <w:kern w:val="0"/>
                <w:sz w:val="18"/>
                <w:szCs w:val="18"/>
              </w:rPr>
              <w:t>]</w:t>
            </w:r>
            <w:r w:rsidR="00C71ABC">
              <w:rPr>
                <w:rFonts w:ascii="ＭＳ Ｐゴシック" w:eastAsia="ＭＳ Ｐゴシック" w:hAnsi="ＭＳ Ｐゴシック" w:cs="ＭＳ Ｐゴシック" w:hint="eastAsia"/>
                <w:kern w:val="0"/>
                <w:sz w:val="18"/>
                <w:szCs w:val="18"/>
              </w:rPr>
              <w:t xml:space="preserve"> ～.</w:t>
            </w:r>
            <w:r w:rsidRPr="00684D63">
              <w:rPr>
                <w:rFonts w:ascii="ＭＳ Ｐゴシック" w:eastAsia="ＭＳ Ｐゴシック" w:hAnsi="ＭＳ Ｐゴシック" w:cs="ＭＳ Ｐゴシック" w:hint="eastAsia"/>
                <w:kern w:val="0"/>
                <w:sz w:val="18"/>
                <w:szCs w:val="18"/>
              </w:rPr>
              <w:t xml:space="preserve"> の文</w:t>
            </w:r>
          </w:p>
        </w:tc>
        <w:tc>
          <w:tcPr>
            <w:tcW w:w="2764" w:type="dxa"/>
            <w:gridSpan w:val="2"/>
          </w:tcPr>
          <w:p w:rsidR="00CD656F" w:rsidRDefault="00CD656F" w:rsidP="00E8009A">
            <w:pPr>
              <w:widowControl/>
              <w:jc w:val="lef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連立方程式　応用</w:t>
            </w:r>
          </w:p>
        </w:tc>
        <w:tc>
          <w:tcPr>
            <w:tcW w:w="2700" w:type="dxa"/>
            <w:gridSpan w:val="2"/>
          </w:tcPr>
          <w:p w:rsidR="00CD656F" w:rsidRDefault="00CD656F" w:rsidP="00E8009A">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古典　歴史的仮名遣い</w:t>
            </w:r>
          </w:p>
        </w:tc>
      </w:tr>
      <w:tr w:rsidR="00CD656F" w:rsidTr="00E8009A">
        <w:trPr>
          <w:gridAfter w:val="1"/>
          <w:wAfter w:w="6" w:type="dxa"/>
          <w:jc w:val="center"/>
        </w:trPr>
        <w:tc>
          <w:tcPr>
            <w:tcW w:w="467" w:type="dxa"/>
          </w:tcPr>
          <w:p w:rsidR="00CD656F" w:rsidRDefault="00CD656F" w:rsidP="00E8009A">
            <w:pPr>
              <w:jc w:val="center"/>
              <w:rPr>
                <w:szCs w:val="21"/>
              </w:rPr>
            </w:pPr>
            <w:r>
              <w:rPr>
                <w:rFonts w:hint="eastAsia"/>
                <w:szCs w:val="21"/>
              </w:rPr>
              <w:t>８</w:t>
            </w:r>
          </w:p>
        </w:tc>
        <w:tc>
          <w:tcPr>
            <w:tcW w:w="3038" w:type="dxa"/>
          </w:tcPr>
          <w:p w:rsidR="00CD656F" w:rsidRPr="00684D63" w:rsidRDefault="00CD656F" w:rsidP="00E8009A">
            <w:pPr>
              <w:widowControl/>
              <w:jc w:val="left"/>
              <w:rPr>
                <w:rFonts w:ascii="ＭＳ Ｐゴシック" w:eastAsia="ＭＳ Ｐゴシック" w:hAnsi="ＭＳ Ｐゴシック" w:cs="ＭＳ Ｐゴシック"/>
                <w:kern w:val="0"/>
                <w:sz w:val="18"/>
                <w:szCs w:val="18"/>
              </w:rPr>
            </w:pPr>
            <w:r w:rsidRPr="00684D63">
              <w:rPr>
                <w:rFonts w:ascii="ＭＳ Ｐゴシック" w:eastAsia="ＭＳ Ｐゴシック" w:hAnsi="ＭＳ Ｐゴシック" w:cs="ＭＳ Ｐゴシック" w:hint="eastAsia"/>
                <w:kern w:val="0"/>
                <w:sz w:val="18"/>
                <w:szCs w:val="18"/>
              </w:rPr>
              <w:t>名詞・冠詞・代名詞</w:t>
            </w:r>
          </w:p>
        </w:tc>
        <w:tc>
          <w:tcPr>
            <w:tcW w:w="2764" w:type="dxa"/>
            <w:gridSpan w:val="2"/>
          </w:tcPr>
          <w:p w:rsidR="00CD656F" w:rsidRDefault="00CD656F" w:rsidP="00E8009A">
            <w:pPr>
              <w:widowControl/>
              <w:jc w:val="lef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連立方程式　応用</w:t>
            </w:r>
          </w:p>
        </w:tc>
        <w:tc>
          <w:tcPr>
            <w:tcW w:w="2700" w:type="dxa"/>
            <w:gridSpan w:val="2"/>
          </w:tcPr>
          <w:p w:rsidR="00CD656F" w:rsidRDefault="00CD656F" w:rsidP="00E8009A">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古典　係り結び</w:t>
            </w:r>
          </w:p>
        </w:tc>
      </w:tr>
      <w:tr w:rsidR="00CD656F" w:rsidTr="00E8009A">
        <w:trPr>
          <w:gridAfter w:val="1"/>
          <w:wAfter w:w="6" w:type="dxa"/>
          <w:jc w:val="center"/>
        </w:trPr>
        <w:tc>
          <w:tcPr>
            <w:tcW w:w="467" w:type="dxa"/>
          </w:tcPr>
          <w:p w:rsidR="00CD656F" w:rsidRDefault="00CD656F" w:rsidP="00E8009A">
            <w:pPr>
              <w:jc w:val="center"/>
              <w:rPr>
                <w:szCs w:val="21"/>
              </w:rPr>
            </w:pPr>
            <w:r>
              <w:rPr>
                <w:rFonts w:hint="eastAsia"/>
                <w:szCs w:val="21"/>
              </w:rPr>
              <w:t>９</w:t>
            </w:r>
          </w:p>
        </w:tc>
        <w:tc>
          <w:tcPr>
            <w:tcW w:w="3038" w:type="dxa"/>
          </w:tcPr>
          <w:p w:rsidR="00CD656F" w:rsidRPr="00684D63" w:rsidRDefault="00CD656F" w:rsidP="00E8009A">
            <w:pPr>
              <w:widowControl/>
              <w:jc w:val="left"/>
              <w:rPr>
                <w:rFonts w:ascii="ＭＳ Ｐゴシック" w:eastAsia="ＭＳ Ｐゴシック" w:hAnsi="ＭＳ Ｐゴシック" w:cs="ＭＳ Ｐゴシック"/>
                <w:kern w:val="0"/>
                <w:sz w:val="18"/>
                <w:szCs w:val="18"/>
              </w:rPr>
            </w:pPr>
            <w:r w:rsidRPr="00684D63">
              <w:rPr>
                <w:rFonts w:ascii="ＭＳ Ｐゴシック" w:eastAsia="ＭＳ Ｐゴシック" w:hAnsi="ＭＳ Ｐゴシック" w:cs="ＭＳ Ｐゴシック" w:hint="eastAsia"/>
                <w:kern w:val="0"/>
                <w:sz w:val="18"/>
                <w:szCs w:val="18"/>
              </w:rPr>
              <w:t>いろいろな疑問文</w:t>
            </w:r>
          </w:p>
        </w:tc>
        <w:tc>
          <w:tcPr>
            <w:tcW w:w="2764" w:type="dxa"/>
            <w:gridSpan w:val="2"/>
          </w:tcPr>
          <w:p w:rsidR="00CD656F" w:rsidRDefault="00CD656F" w:rsidP="00E8009A">
            <w:pPr>
              <w:widowControl/>
              <w:jc w:val="lef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一次関数</w:t>
            </w:r>
          </w:p>
        </w:tc>
        <w:tc>
          <w:tcPr>
            <w:tcW w:w="2700" w:type="dxa"/>
            <w:gridSpan w:val="2"/>
          </w:tcPr>
          <w:p w:rsidR="00CD656F" w:rsidRDefault="00CD656F" w:rsidP="00E8009A">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文法　助動詞</w:t>
            </w:r>
          </w:p>
        </w:tc>
      </w:tr>
      <w:tr w:rsidR="00CD656F" w:rsidTr="00E8009A">
        <w:trPr>
          <w:gridAfter w:val="1"/>
          <w:wAfter w:w="6" w:type="dxa"/>
          <w:jc w:val="center"/>
        </w:trPr>
        <w:tc>
          <w:tcPr>
            <w:tcW w:w="467" w:type="dxa"/>
            <w:tcBorders>
              <w:bottom w:val="single" w:sz="6" w:space="0" w:color="000000"/>
            </w:tcBorders>
          </w:tcPr>
          <w:p w:rsidR="00CD656F" w:rsidRDefault="00CD656F" w:rsidP="00E8009A">
            <w:pPr>
              <w:jc w:val="center"/>
              <w:rPr>
                <w:szCs w:val="21"/>
              </w:rPr>
            </w:pPr>
            <w:r>
              <w:rPr>
                <w:rFonts w:hint="eastAsia"/>
                <w:szCs w:val="21"/>
              </w:rPr>
              <w:t>10</w:t>
            </w:r>
          </w:p>
        </w:tc>
        <w:tc>
          <w:tcPr>
            <w:tcW w:w="3038" w:type="dxa"/>
            <w:tcBorders>
              <w:bottom w:val="single" w:sz="6" w:space="0" w:color="000000"/>
            </w:tcBorders>
          </w:tcPr>
          <w:p w:rsidR="00CD656F" w:rsidRPr="00684D63" w:rsidRDefault="00CD656F" w:rsidP="00E8009A">
            <w:pPr>
              <w:widowControl/>
              <w:jc w:val="left"/>
              <w:rPr>
                <w:rFonts w:ascii="ＭＳ Ｐゴシック" w:eastAsia="ＭＳ Ｐゴシック" w:hAnsi="ＭＳ Ｐゴシック" w:cs="ＭＳ Ｐゴシック"/>
                <w:kern w:val="0"/>
                <w:sz w:val="18"/>
                <w:szCs w:val="18"/>
              </w:rPr>
            </w:pPr>
            <w:r w:rsidRPr="00684D63">
              <w:rPr>
                <w:rFonts w:ascii="ＭＳ Ｐゴシック" w:eastAsia="ＭＳ Ｐゴシック" w:hAnsi="ＭＳ Ｐゴシック" w:cs="ＭＳ Ｐゴシック" w:hint="eastAsia"/>
                <w:kern w:val="0"/>
                <w:sz w:val="18"/>
                <w:szCs w:val="18"/>
              </w:rPr>
              <w:t>不定詞</w:t>
            </w:r>
          </w:p>
        </w:tc>
        <w:tc>
          <w:tcPr>
            <w:tcW w:w="2764" w:type="dxa"/>
            <w:gridSpan w:val="2"/>
            <w:tcBorders>
              <w:bottom w:val="single" w:sz="6" w:space="0" w:color="000000"/>
            </w:tcBorders>
          </w:tcPr>
          <w:p w:rsidR="00CD656F" w:rsidRDefault="00CD656F" w:rsidP="00E8009A">
            <w:pPr>
              <w:widowControl/>
              <w:jc w:val="lef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一次関数</w:t>
            </w:r>
          </w:p>
        </w:tc>
        <w:tc>
          <w:tcPr>
            <w:tcW w:w="2700" w:type="dxa"/>
            <w:gridSpan w:val="2"/>
            <w:tcBorders>
              <w:bottom w:val="single" w:sz="6" w:space="0" w:color="000000"/>
            </w:tcBorders>
          </w:tcPr>
          <w:p w:rsidR="00CD656F" w:rsidRDefault="00CD656F" w:rsidP="00E8009A">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文法　助詞</w:t>
            </w:r>
          </w:p>
        </w:tc>
      </w:tr>
      <w:tr w:rsidR="00CD656F" w:rsidTr="00E8009A">
        <w:trPr>
          <w:gridAfter w:val="1"/>
          <w:wAfter w:w="6" w:type="dxa"/>
          <w:cantSplit/>
          <w:jc w:val="center"/>
        </w:trPr>
        <w:tc>
          <w:tcPr>
            <w:tcW w:w="467" w:type="dxa"/>
            <w:shd w:val="clear" w:color="auto" w:fill="000000"/>
          </w:tcPr>
          <w:p w:rsidR="00CD656F" w:rsidRDefault="00CD656F" w:rsidP="00E8009A">
            <w:pPr>
              <w:jc w:val="center"/>
              <w:rPr>
                <w:szCs w:val="21"/>
              </w:rPr>
            </w:pPr>
          </w:p>
        </w:tc>
        <w:tc>
          <w:tcPr>
            <w:tcW w:w="3038" w:type="dxa"/>
            <w:shd w:val="clear" w:color="auto" w:fill="000000"/>
          </w:tcPr>
          <w:p w:rsidR="00CD656F" w:rsidRDefault="00CD656F" w:rsidP="00E8009A">
            <w:pPr>
              <w:widowControl/>
              <w:jc w:val="center"/>
              <w:rPr>
                <w:rFonts w:ascii="ＭＳ Ｐゴシック" w:eastAsia="ＭＳ Ｐゴシック" w:hAnsi="ＭＳ Ｐゴシック" w:cs="ＭＳ Ｐゴシック"/>
                <w:b/>
                <w:bCs/>
                <w:color w:val="FFFFFF"/>
                <w:kern w:val="0"/>
                <w:sz w:val="22"/>
                <w:szCs w:val="18"/>
              </w:rPr>
            </w:pPr>
            <w:r>
              <w:rPr>
                <w:rFonts w:ascii="ＭＳ Ｐゴシック" w:eastAsia="ＭＳ Ｐゴシック" w:hAnsi="ＭＳ Ｐゴシック" w:cs="ＭＳ Ｐゴシック" w:hint="eastAsia"/>
                <w:b/>
                <w:bCs/>
                <w:color w:val="FFFFFF"/>
                <w:kern w:val="0"/>
                <w:sz w:val="22"/>
                <w:szCs w:val="18"/>
              </w:rPr>
              <w:t>理　　科</w:t>
            </w:r>
          </w:p>
        </w:tc>
        <w:tc>
          <w:tcPr>
            <w:tcW w:w="2764" w:type="dxa"/>
            <w:gridSpan w:val="2"/>
            <w:shd w:val="clear" w:color="auto" w:fill="000000"/>
          </w:tcPr>
          <w:p w:rsidR="00CD656F" w:rsidRDefault="00CD656F" w:rsidP="00E8009A">
            <w:pPr>
              <w:widowControl/>
              <w:jc w:val="center"/>
              <w:rPr>
                <w:rFonts w:ascii="ＭＳ Ｐゴシック" w:eastAsia="ＭＳ Ｐゴシック" w:hAnsi="ＭＳ Ｐゴシック" w:cs="ＭＳ Ｐゴシック"/>
                <w:b/>
                <w:bCs/>
                <w:color w:val="FFFFFF"/>
                <w:kern w:val="0"/>
                <w:sz w:val="22"/>
                <w:szCs w:val="18"/>
              </w:rPr>
            </w:pPr>
            <w:r>
              <w:rPr>
                <w:rFonts w:ascii="ＭＳ Ｐゴシック" w:eastAsia="ＭＳ Ｐゴシック" w:hAnsi="ＭＳ Ｐゴシック" w:cs="ＭＳ Ｐゴシック" w:hint="eastAsia"/>
                <w:b/>
                <w:bCs/>
                <w:color w:val="FFFFFF"/>
                <w:kern w:val="0"/>
                <w:sz w:val="22"/>
                <w:szCs w:val="18"/>
              </w:rPr>
              <w:t>社　　会</w:t>
            </w:r>
          </w:p>
        </w:tc>
        <w:tc>
          <w:tcPr>
            <w:tcW w:w="2700" w:type="dxa"/>
            <w:gridSpan w:val="2"/>
            <w:vMerge w:val="restart"/>
            <w:tcBorders>
              <w:bottom w:val="nil"/>
              <w:right w:val="nil"/>
            </w:tcBorders>
          </w:tcPr>
          <w:p w:rsidR="00CD656F" w:rsidRDefault="00CD656F" w:rsidP="00E8009A">
            <w:pPr>
              <w:rPr>
                <w:rFonts w:ascii="ＭＳ Ｐゴシック" w:eastAsia="ＭＳ Ｐゴシック" w:hAnsi="ＭＳ Ｐゴシック"/>
                <w:sz w:val="18"/>
                <w:szCs w:val="18"/>
              </w:rPr>
            </w:pPr>
          </w:p>
        </w:tc>
      </w:tr>
      <w:tr w:rsidR="00CD656F" w:rsidTr="00E8009A">
        <w:trPr>
          <w:gridAfter w:val="1"/>
          <w:wAfter w:w="6" w:type="dxa"/>
          <w:cantSplit/>
          <w:jc w:val="center"/>
        </w:trPr>
        <w:tc>
          <w:tcPr>
            <w:tcW w:w="467" w:type="dxa"/>
          </w:tcPr>
          <w:p w:rsidR="00CD656F" w:rsidRDefault="00CD656F" w:rsidP="00E8009A">
            <w:pPr>
              <w:jc w:val="center"/>
              <w:rPr>
                <w:szCs w:val="21"/>
              </w:rPr>
            </w:pPr>
            <w:r>
              <w:rPr>
                <w:rFonts w:hint="eastAsia"/>
                <w:szCs w:val="21"/>
              </w:rPr>
              <w:t>1</w:t>
            </w:r>
          </w:p>
        </w:tc>
        <w:tc>
          <w:tcPr>
            <w:tcW w:w="3038" w:type="dxa"/>
          </w:tcPr>
          <w:p w:rsidR="00CD656F" w:rsidRPr="00232B65" w:rsidRDefault="00CD656F" w:rsidP="00E8009A">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大地の変化</w:t>
            </w:r>
          </w:p>
        </w:tc>
        <w:tc>
          <w:tcPr>
            <w:tcW w:w="2764" w:type="dxa"/>
            <w:gridSpan w:val="2"/>
          </w:tcPr>
          <w:p w:rsidR="00CD656F" w:rsidRDefault="00CD656F" w:rsidP="00E8009A">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地球のすがたと日本地理</w:t>
            </w:r>
          </w:p>
        </w:tc>
        <w:tc>
          <w:tcPr>
            <w:tcW w:w="2700" w:type="dxa"/>
            <w:gridSpan w:val="2"/>
            <w:vMerge/>
            <w:tcBorders>
              <w:bottom w:val="nil"/>
              <w:right w:val="nil"/>
            </w:tcBorders>
          </w:tcPr>
          <w:p w:rsidR="00CD656F" w:rsidRDefault="00CD656F" w:rsidP="00E8009A">
            <w:pPr>
              <w:rPr>
                <w:rFonts w:ascii="ＭＳ Ｐゴシック" w:eastAsia="ＭＳ Ｐゴシック" w:hAnsi="ＭＳ Ｐゴシック"/>
                <w:sz w:val="18"/>
                <w:szCs w:val="18"/>
              </w:rPr>
            </w:pPr>
          </w:p>
        </w:tc>
      </w:tr>
      <w:tr w:rsidR="00CD656F" w:rsidTr="00E8009A">
        <w:trPr>
          <w:gridAfter w:val="1"/>
          <w:wAfter w:w="6" w:type="dxa"/>
          <w:cantSplit/>
          <w:jc w:val="center"/>
        </w:trPr>
        <w:tc>
          <w:tcPr>
            <w:tcW w:w="467" w:type="dxa"/>
          </w:tcPr>
          <w:p w:rsidR="00CD656F" w:rsidRDefault="00CD656F" w:rsidP="00E8009A">
            <w:pPr>
              <w:jc w:val="center"/>
              <w:rPr>
                <w:szCs w:val="21"/>
              </w:rPr>
            </w:pPr>
            <w:r>
              <w:rPr>
                <w:rFonts w:hint="eastAsia"/>
                <w:szCs w:val="21"/>
              </w:rPr>
              <w:t>2</w:t>
            </w:r>
          </w:p>
        </w:tc>
        <w:tc>
          <w:tcPr>
            <w:tcW w:w="3038" w:type="dxa"/>
          </w:tcPr>
          <w:p w:rsidR="00CD656F" w:rsidRPr="00232B65" w:rsidRDefault="00CD656F" w:rsidP="00E8009A">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静電気・電流と電圧</w:t>
            </w:r>
          </w:p>
        </w:tc>
        <w:tc>
          <w:tcPr>
            <w:tcW w:w="2764" w:type="dxa"/>
            <w:gridSpan w:val="2"/>
          </w:tcPr>
          <w:p w:rsidR="00CD656F" w:rsidRDefault="00CD656F" w:rsidP="00E8009A">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アメリカ合衆国</w:t>
            </w:r>
          </w:p>
        </w:tc>
        <w:tc>
          <w:tcPr>
            <w:tcW w:w="2700" w:type="dxa"/>
            <w:gridSpan w:val="2"/>
            <w:vMerge/>
            <w:tcBorders>
              <w:bottom w:val="nil"/>
              <w:right w:val="nil"/>
            </w:tcBorders>
          </w:tcPr>
          <w:p w:rsidR="00CD656F" w:rsidRDefault="00CD656F" w:rsidP="00E8009A">
            <w:pPr>
              <w:rPr>
                <w:rFonts w:ascii="ＭＳ Ｐゴシック" w:eastAsia="ＭＳ Ｐゴシック" w:hAnsi="ＭＳ Ｐゴシック"/>
                <w:sz w:val="18"/>
                <w:szCs w:val="18"/>
              </w:rPr>
            </w:pPr>
          </w:p>
        </w:tc>
      </w:tr>
      <w:tr w:rsidR="00CD656F" w:rsidTr="00E8009A">
        <w:trPr>
          <w:gridAfter w:val="1"/>
          <w:wAfter w:w="6" w:type="dxa"/>
          <w:cantSplit/>
          <w:jc w:val="center"/>
        </w:trPr>
        <w:tc>
          <w:tcPr>
            <w:tcW w:w="467" w:type="dxa"/>
          </w:tcPr>
          <w:p w:rsidR="00CD656F" w:rsidRDefault="00CD656F" w:rsidP="00E8009A">
            <w:pPr>
              <w:jc w:val="center"/>
              <w:rPr>
                <w:szCs w:val="21"/>
              </w:rPr>
            </w:pPr>
            <w:r>
              <w:rPr>
                <w:rFonts w:hint="eastAsia"/>
                <w:szCs w:val="21"/>
              </w:rPr>
              <w:t>3</w:t>
            </w:r>
          </w:p>
        </w:tc>
        <w:tc>
          <w:tcPr>
            <w:tcW w:w="3038" w:type="dxa"/>
          </w:tcPr>
          <w:p w:rsidR="00CD656F" w:rsidRPr="00232B65" w:rsidRDefault="00CD656F" w:rsidP="00E8009A">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電力、熱量</w:t>
            </w:r>
          </w:p>
        </w:tc>
        <w:tc>
          <w:tcPr>
            <w:tcW w:w="2764" w:type="dxa"/>
            <w:gridSpan w:val="2"/>
          </w:tcPr>
          <w:p w:rsidR="00CD656F" w:rsidRDefault="00CD656F" w:rsidP="00E8009A">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東・東南アジア・ＥＵ</w:t>
            </w:r>
          </w:p>
        </w:tc>
        <w:tc>
          <w:tcPr>
            <w:tcW w:w="2700" w:type="dxa"/>
            <w:gridSpan w:val="2"/>
            <w:vMerge/>
            <w:tcBorders>
              <w:bottom w:val="nil"/>
              <w:right w:val="nil"/>
            </w:tcBorders>
          </w:tcPr>
          <w:p w:rsidR="00CD656F" w:rsidRDefault="00CD656F" w:rsidP="00E8009A">
            <w:pPr>
              <w:rPr>
                <w:rFonts w:ascii="ＭＳ Ｐゴシック" w:eastAsia="ＭＳ Ｐゴシック" w:hAnsi="ＭＳ Ｐゴシック"/>
                <w:sz w:val="18"/>
                <w:szCs w:val="18"/>
              </w:rPr>
            </w:pPr>
          </w:p>
        </w:tc>
      </w:tr>
      <w:tr w:rsidR="00CD656F" w:rsidTr="00E8009A">
        <w:trPr>
          <w:gridAfter w:val="1"/>
          <w:wAfter w:w="6" w:type="dxa"/>
          <w:cantSplit/>
          <w:jc w:val="center"/>
        </w:trPr>
        <w:tc>
          <w:tcPr>
            <w:tcW w:w="467" w:type="dxa"/>
            <w:tcBorders>
              <w:bottom w:val="single" w:sz="6" w:space="0" w:color="000000"/>
            </w:tcBorders>
          </w:tcPr>
          <w:p w:rsidR="00CD656F" w:rsidRDefault="00CD656F" w:rsidP="00E8009A">
            <w:pPr>
              <w:jc w:val="center"/>
              <w:rPr>
                <w:szCs w:val="21"/>
              </w:rPr>
            </w:pPr>
            <w:r>
              <w:rPr>
                <w:rFonts w:hint="eastAsia"/>
                <w:szCs w:val="21"/>
              </w:rPr>
              <w:t>4</w:t>
            </w:r>
          </w:p>
        </w:tc>
        <w:tc>
          <w:tcPr>
            <w:tcW w:w="3038" w:type="dxa"/>
            <w:tcBorders>
              <w:bottom w:val="single" w:sz="6" w:space="0" w:color="000000"/>
            </w:tcBorders>
          </w:tcPr>
          <w:p w:rsidR="00CD656F" w:rsidRPr="00232B65" w:rsidRDefault="00CD656F" w:rsidP="00E8009A">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電流の利用</w:t>
            </w:r>
          </w:p>
        </w:tc>
        <w:tc>
          <w:tcPr>
            <w:tcW w:w="2764" w:type="dxa"/>
            <w:gridSpan w:val="2"/>
            <w:tcBorders>
              <w:bottom w:val="single" w:sz="6" w:space="0" w:color="000000"/>
            </w:tcBorders>
          </w:tcPr>
          <w:p w:rsidR="00CD656F" w:rsidRPr="00684D63" w:rsidRDefault="00CD656F" w:rsidP="00E8009A">
            <w:pPr>
              <w:rPr>
                <w:rFonts w:ascii="ＭＳ Ｐゴシック" w:eastAsia="ＭＳ Ｐゴシック" w:hAnsi="ＭＳ Ｐゴシック"/>
                <w:sz w:val="18"/>
                <w:szCs w:val="18"/>
              </w:rPr>
            </w:pPr>
            <w:r w:rsidRPr="00684D63">
              <w:rPr>
                <w:rFonts w:ascii="ＭＳ Ｐゴシック" w:eastAsia="ＭＳ Ｐゴシック" w:hAnsi="ＭＳ Ｐゴシック" w:hint="eastAsia"/>
                <w:sz w:val="18"/>
                <w:szCs w:val="18"/>
              </w:rPr>
              <w:t>安土桃山時代</w:t>
            </w:r>
          </w:p>
        </w:tc>
        <w:tc>
          <w:tcPr>
            <w:tcW w:w="2700" w:type="dxa"/>
            <w:gridSpan w:val="2"/>
            <w:vMerge/>
            <w:tcBorders>
              <w:bottom w:val="nil"/>
              <w:right w:val="nil"/>
            </w:tcBorders>
          </w:tcPr>
          <w:p w:rsidR="00CD656F" w:rsidRDefault="00CD656F" w:rsidP="00E8009A">
            <w:pPr>
              <w:rPr>
                <w:rFonts w:ascii="ＭＳ Ｐゴシック" w:eastAsia="ＭＳ Ｐゴシック" w:hAnsi="ＭＳ Ｐゴシック"/>
                <w:sz w:val="18"/>
                <w:szCs w:val="18"/>
              </w:rPr>
            </w:pPr>
          </w:p>
        </w:tc>
      </w:tr>
      <w:tr w:rsidR="00CD656F" w:rsidTr="00E8009A">
        <w:trPr>
          <w:gridAfter w:val="1"/>
          <w:wAfter w:w="6" w:type="dxa"/>
          <w:cantSplit/>
          <w:jc w:val="center"/>
        </w:trPr>
        <w:tc>
          <w:tcPr>
            <w:tcW w:w="467" w:type="dxa"/>
            <w:tcBorders>
              <w:top w:val="single" w:sz="6" w:space="0" w:color="000000"/>
            </w:tcBorders>
          </w:tcPr>
          <w:p w:rsidR="00CD656F" w:rsidRDefault="00CD656F" w:rsidP="00E8009A">
            <w:pPr>
              <w:jc w:val="center"/>
              <w:rPr>
                <w:szCs w:val="21"/>
              </w:rPr>
            </w:pPr>
            <w:r>
              <w:rPr>
                <w:rFonts w:hint="eastAsia"/>
                <w:szCs w:val="21"/>
              </w:rPr>
              <w:t>5</w:t>
            </w:r>
          </w:p>
        </w:tc>
        <w:tc>
          <w:tcPr>
            <w:tcW w:w="3038" w:type="dxa"/>
            <w:tcBorders>
              <w:top w:val="single" w:sz="6" w:space="0" w:color="000000"/>
            </w:tcBorders>
          </w:tcPr>
          <w:p w:rsidR="00CD656F" w:rsidRPr="00232B65" w:rsidRDefault="00CD656F" w:rsidP="00E8009A">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動物のからだ　消化・吸収・呼吸</w:t>
            </w:r>
          </w:p>
        </w:tc>
        <w:tc>
          <w:tcPr>
            <w:tcW w:w="2764" w:type="dxa"/>
            <w:gridSpan w:val="2"/>
            <w:tcBorders>
              <w:top w:val="single" w:sz="6" w:space="0" w:color="000000"/>
            </w:tcBorders>
          </w:tcPr>
          <w:p w:rsidR="00CD656F" w:rsidRPr="00684D63" w:rsidRDefault="00CD656F" w:rsidP="00E8009A">
            <w:pPr>
              <w:rPr>
                <w:rFonts w:ascii="ＭＳ Ｐゴシック" w:eastAsia="ＭＳ Ｐゴシック" w:hAnsi="ＭＳ Ｐゴシック"/>
                <w:sz w:val="18"/>
                <w:szCs w:val="18"/>
              </w:rPr>
            </w:pPr>
            <w:r w:rsidRPr="00684D63">
              <w:rPr>
                <w:rFonts w:ascii="ＭＳ Ｐゴシック" w:eastAsia="ＭＳ Ｐゴシック" w:hAnsi="ＭＳ Ｐゴシック" w:hint="eastAsia"/>
                <w:sz w:val="18"/>
                <w:szCs w:val="18"/>
              </w:rPr>
              <w:t>江戸時代（前期）</w:t>
            </w:r>
          </w:p>
        </w:tc>
        <w:tc>
          <w:tcPr>
            <w:tcW w:w="2700" w:type="dxa"/>
            <w:gridSpan w:val="2"/>
            <w:vMerge/>
            <w:tcBorders>
              <w:bottom w:val="nil"/>
              <w:right w:val="nil"/>
            </w:tcBorders>
          </w:tcPr>
          <w:p w:rsidR="00CD656F" w:rsidRDefault="00CD656F" w:rsidP="00E8009A">
            <w:pPr>
              <w:rPr>
                <w:rFonts w:ascii="ＭＳ Ｐゴシック" w:eastAsia="ＭＳ Ｐゴシック" w:hAnsi="ＭＳ Ｐゴシック"/>
                <w:sz w:val="18"/>
                <w:szCs w:val="18"/>
              </w:rPr>
            </w:pPr>
          </w:p>
        </w:tc>
      </w:tr>
      <w:tr w:rsidR="00CD656F" w:rsidTr="00E8009A">
        <w:trPr>
          <w:gridAfter w:val="1"/>
          <w:wAfter w:w="6" w:type="dxa"/>
          <w:cantSplit/>
          <w:jc w:val="center"/>
        </w:trPr>
        <w:tc>
          <w:tcPr>
            <w:tcW w:w="467" w:type="dxa"/>
          </w:tcPr>
          <w:p w:rsidR="00CD656F" w:rsidRDefault="00CD656F" w:rsidP="00E8009A">
            <w:pPr>
              <w:jc w:val="center"/>
              <w:rPr>
                <w:szCs w:val="21"/>
              </w:rPr>
            </w:pPr>
            <w:r>
              <w:rPr>
                <w:rFonts w:hint="eastAsia"/>
                <w:szCs w:val="21"/>
              </w:rPr>
              <w:t>６</w:t>
            </w:r>
          </w:p>
        </w:tc>
        <w:tc>
          <w:tcPr>
            <w:tcW w:w="3038" w:type="dxa"/>
          </w:tcPr>
          <w:p w:rsidR="00CD656F" w:rsidRPr="00232B65" w:rsidRDefault="00CD656F" w:rsidP="00E8009A">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動物のからだ　血液・感覚</w:t>
            </w:r>
          </w:p>
        </w:tc>
        <w:tc>
          <w:tcPr>
            <w:tcW w:w="2764" w:type="dxa"/>
            <w:gridSpan w:val="2"/>
          </w:tcPr>
          <w:p w:rsidR="00CD656F" w:rsidRPr="00684D63" w:rsidRDefault="00CD656F" w:rsidP="00E8009A">
            <w:pPr>
              <w:rPr>
                <w:rFonts w:ascii="ＭＳ Ｐゴシック" w:eastAsia="ＭＳ Ｐゴシック" w:hAnsi="ＭＳ Ｐゴシック"/>
                <w:sz w:val="18"/>
                <w:szCs w:val="18"/>
              </w:rPr>
            </w:pPr>
            <w:r w:rsidRPr="00684D63">
              <w:rPr>
                <w:rFonts w:ascii="ＭＳ Ｐゴシック" w:eastAsia="ＭＳ Ｐゴシック" w:hAnsi="ＭＳ Ｐゴシック" w:hint="eastAsia"/>
                <w:sz w:val="18"/>
                <w:szCs w:val="18"/>
              </w:rPr>
              <w:t>江戸時代（中期・後期）</w:t>
            </w:r>
          </w:p>
        </w:tc>
        <w:tc>
          <w:tcPr>
            <w:tcW w:w="2700" w:type="dxa"/>
            <w:gridSpan w:val="2"/>
            <w:vMerge/>
            <w:tcBorders>
              <w:bottom w:val="nil"/>
              <w:right w:val="nil"/>
            </w:tcBorders>
          </w:tcPr>
          <w:p w:rsidR="00CD656F" w:rsidRDefault="00CD656F" w:rsidP="00E8009A">
            <w:pPr>
              <w:rPr>
                <w:rFonts w:ascii="ＭＳ Ｐゴシック" w:eastAsia="ＭＳ Ｐゴシック" w:hAnsi="ＭＳ Ｐゴシック"/>
                <w:sz w:val="18"/>
                <w:szCs w:val="18"/>
              </w:rPr>
            </w:pPr>
          </w:p>
        </w:tc>
      </w:tr>
      <w:tr w:rsidR="00CD656F" w:rsidTr="00E8009A">
        <w:trPr>
          <w:gridAfter w:val="1"/>
          <w:wAfter w:w="6" w:type="dxa"/>
          <w:cantSplit/>
          <w:jc w:val="center"/>
        </w:trPr>
        <w:tc>
          <w:tcPr>
            <w:tcW w:w="467" w:type="dxa"/>
          </w:tcPr>
          <w:p w:rsidR="00CD656F" w:rsidRDefault="00CD656F" w:rsidP="00E8009A">
            <w:pPr>
              <w:jc w:val="center"/>
              <w:rPr>
                <w:szCs w:val="21"/>
              </w:rPr>
            </w:pPr>
            <w:r>
              <w:rPr>
                <w:rFonts w:hint="eastAsia"/>
                <w:szCs w:val="21"/>
              </w:rPr>
              <w:t>７</w:t>
            </w:r>
          </w:p>
        </w:tc>
        <w:tc>
          <w:tcPr>
            <w:tcW w:w="3038" w:type="dxa"/>
          </w:tcPr>
          <w:p w:rsidR="00CD656F" w:rsidRPr="00232B65" w:rsidRDefault="00CD656F" w:rsidP="00E8009A">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動物の分類</w:t>
            </w:r>
          </w:p>
        </w:tc>
        <w:tc>
          <w:tcPr>
            <w:tcW w:w="2764" w:type="dxa"/>
            <w:gridSpan w:val="2"/>
          </w:tcPr>
          <w:p w:rsidR="00CD656F" w:rsidRPr="00684D63" w:rsidRDefault="00CD656F" w:rsidP="00E8009A">
            <w:pPr>
              <w:rPr>
                <w:rFonts w:ascii="ＭＳ Ｐゴシック" w:eastAsia="ＭＳ Ｐゴシック" w:hAnsi="ＭＳ Ｐゴシック"/>
                <w:sz w:val="18"/>
                <w:szCs w:val="18"/>
              </w:rPr>
            </w:pPr>
            <w:r w:rsidRPr="00684D63">
              <w:rPr>
                <w:rFonts w:ascii="ＭＳ Ｐゴシック" w:eastAsia="ＭＳ Ｐゴシック" w:hAnsi="ＭＳ Ｐゴシック" w:hint="eastAsia"/>
                <w:sz w:val="18"/>
                <w:szCs w:val="18"/>
              </w:rPr>
              <w:t>欧米の進出・明治維新</w:t>
            </w:r>
          </w:p>
        </w:tc>
        <w:tc>
          <w:tcPr>
            <w:tcW w:w="2700" w:type="dxa"/>
            <w:gridSpan w:val="2"/>
            <w:vMerge/>
            <w:tcBorders>
              <w:bottom w:val="nil"/>
              <w:right w:val="nil"/>
            </w:tcBorders>
          </w:tcPr>
          <w:p w:rsidR="00CD656F" w:rsidRDefault="00CD656F" w:rsidP="00E8009A">
            <w:pPr>
              <w:rPr>
                <w:rFonts w:ascii="ＭＳ Ｐゴシック" w:eastAsia="ＭＳ Ｐゴシック" w:hAnsi="ＭＳ Ｐゴシック"/>
                <w:sz w:val="18"/>
                <w:szCs w:val="18"/>
              </w:rPr>
            </w:pPr>
          </w:p>
        </w:tc>
      </w:tr>
    </w:tbl>
    <w:p w:rsidR="00110A04" w:rsidRPr="007E03B9" w:rsidRDefault="00110A04" w:rsidP="0015071C">
      <w:pPr>
        <w:ind w:firstLineChars="100" w:firstLine="240"/>
        <w:rPr>
          <w:rFonts w:ascii="ＭＳ 明朝" w:hAnsi="ＭＳ 明朝"/>
          <w:sz w:val="24"/>
        </w:rPr>
      </w:pPr>
      <w:r w:rsidRPr="007E03B9">
        <w:rPr>
          <w:rFonts w:ascii="ＭＳ 明朝" w:hAnsi="ＭＳ 明朝" w:hint="eastAsia"/>
          <w:sz w:val="24"/>
        </w:rPr>
        <w:t>※上記は例です。実際のカリキュラムは、担当が一人ひとりに合わせて決定します。</w:t>
      </w:r>
    </w:p>
    <w:p w:rsidR="00232B65" w:rsidRPr="00EB7968" w:rsidRDefault="00232B65" w:rsidP="00232B65">
      <w:pPr>
        <w:rPr>
          <w:b/>
          <w:sz w:val="24"/>
        </w:rPr>
      </w:pPr>
    </w:p>
    <w:p w:rsidR="00232B65" w:rsidRPr="005421B6" w:rsidRDefault="0094385C" w:rsidP="00232B65">
      <w:pPr>
        <w:rPr>
          <w:rFonts w:eastAsia="ＭＳ ゴシック"/>
          <w:b/>
          <w:color w:val="FFFFFF"/>
          <w:sz w:val="36"/>
          <w:szCs w:val="36"/>
        </w:rPr>
      </w:pPr>
      <w:r>
        <w:rPr>
          <w:rFonts w:eastAsia="ＭＳ ゴシック" w:hint="eastAsia"/>
          <w:b/>
          <w:color w:val="FFFFFF"/>
          <w:sz w:val="36"/>
          <w:szCs w:val="36"/>
          <w:highlight w:val="blue"/>
        </w:rPr>
        <w:t xml:space="preserve">実力向上・知識定着テスト　　　</w:t>
      </w:r>
      <w:r w:rsidR="00232B65" w:rsidRPr="005421B6">
        <w:rPr>
          <w:rFonts w:eastAsia="ＭＳ ゴシック" w:hint="eastAsia"/>
          <w:b/>
          <w:color w:val="FFFFFF"/>
          <w:sz w:val="36"/>
          <w:szCs w:val="36"/>
          <w:highlight w:val="blue"/>
        </w:rPr>
        <w:t xml:space="preserve">　　　　　　　　　　　　</w:t>
      </w:r>
      <w:r w:rsidR="00232B65" w:rsidRPr="005421B6">
        <w:rPr>
          <w:rFonts w:eastAsia="ＭＳ ゴシック" w:hint="eastAsia"/>
          <w:b/>
          <w:color w:val="FFFFFF"/>
          <w:sz w:val="36"/>
          <w:szCs w:val="36"/>
        </w:rPr>
        <w:t xml:space="preserve">　　　　　　　　　　　　　　　　　　　</w:t>
      </w:r>
    </w:p>
    <w:p w:rsidR="0015071C" w:rsidRDefault="00232B65" w:rsidP="00232B65">
      <w:pPr>
        <w:rPr>
          <w:rFonts w:ascii="ＭＳ 明朝" w:hAnsi="ＭＳ 明朝"/>
          <w:sz w:val="24"/>
        </w:rPr>
      </w:pPr>
      <w:r w:rsidRPr="00EB7968">
        <w:rPr>
          <w:rFonts w:ascii="ＭＳ 明朝" w:hAnsi="ＭＳ 明朝" w:hint="eastAsia"/>
          <w:sz w:val="24"/>
        </w:rPr>
        <w:t>実力向上と知識定着のためのテストを行います。</w:t>
      </w:r>
    </w:p>
    <w:p w:rsidR="007E03B9" w:rsidRDefault="00232B65" w:rsidP="00232B65">
      <w:pPr>
        <w:rPr>
          <w:rFonts w:ascii="ＭＳ 明朝" w:hAnsi="ＭＳ 明朝"/>
          <w:sz w:val="24"/>
        </w:rPr>
      </w:pPr>
      <w:r w:rsidRPr="00EB7968">
        <w:rPr>
          <w:rFonts w:ascii="ＭＳ 明朝" w:hAnsi="ＭＳ 明朝" w:hint="eastAsia"/>
          <w:sz w:val="24"/>
        </w:rPr>
        <w:t>英語と数学</w:t>
      </w:r>
      <w:r w:rsidR="0015071C">
        <w:rPr>
          <w:rFonts w:ascii="ＭＳ 明朝" w:hAnsi="ＭＳ 明朝" w:hint="eastAsia"/>
          <w:sz w:val="24"/>
        </w:rPr>
        <w:t>の</w:t>
      </w:r>
      <w:r w:rsidR="009D402F">
        <w:rPr>
          <w:rFonts w:ascii="ＭＳ 明朝" w:hAnsi="ＭＳ 明朝" w:hint="eastAsia"/>
          <w:sz w:val="24"/>
        </w:rPr>
        <w:t>基礎力定着テスト</w:t>
      </w:r>
      <w:r w:rsidRPr="00EB7968">
        <w:rPr>
          <w:rFonts w:ascii="ＭＳ 明朝" w:hAnsi="ＭＳ 明朝" w:hint="eastAsia"/>
          <w:sz w:val="24"/>
        </w:rPr>
        <w:t>は、既習内容で実力テストや定期テストで試されやすい問題をパターン分けして毎回</w:t>
      </w:r>
      <w:r w:rsidR="00912CDF">
        <w:rPr>
          <w:rFonts w:ascii="ＭＳ 明朝" w:hAnsi="ＭＳ 明朝" w:hint="eastAsia"/>
          <w:sz w:val="24"/>
        </w:rPr>
        <w:t>２０</w:t>
      </w:r>
      <w:r w:rsidRPr="00EB7968">
        <w:rPr>
          <w:rFonts w:ascii="ＭＳ 明朝" w:hAnsi="ＭＳ 明朝" w:hint="eastAsia"/>
          <w:sz w:val="24"/>
        </w:rPr>
        <w:t>～</w:t>
      </w:r>
      <w:r w:rsidR="00912CDF">
        <w:rPr>
          <w:rFonts w:ascii="ＭＳ 明朝" w:hAnsi="ＭＳ 明朝" w:hint="eastAsia"/>
          <w:sz w:val="24"/>
        </w:rPr>
        <w:t>３０</w:t>
      </w:r>
      <w:r w:rsidRPr="00EB7968">
        <w:rPr>
          <w:rFonts w:ascii="ＭＳ 明朝" w:hAnsi="ＭＳ 明朝" w:hint="eastAsia"/>
          <w:sz w:val="24"/>
        </w:rPr>
        <w:t>問与えます。</w:t>
      </w:r>
    </w:p>
    <w:p w:rsidR="00232B65" w:rsidRPr="00EB7968" w:rsidRDefault="00232B65" w:rsidP="00232B65">
      <w:pPr>
        <w:rPr>
          <w:rFonts w:ascii="ＭＳ 明朝" w:hAnsi="ＭＳ 明朝"/>
          <w:sz w:val="24"/>
        </w:rPr>
      </w:pPr>
      <w:r w:rsidRPr="00EB7968">
        <w:rPr>
          <w:rFonts w:ascii="ＭＳ 明朝" w:hAnsi="ＭＳ 明朝" w:hint="eastAsia"/>
          <w:sz w:val="24"/>
        </w:rPr>
        <w:t>国語は語彙量を増やすための</w:t>
      </w:r>
      <w:r w:rsidR="0015071C">
        <w:rPr>
          <w:rFonts w:ascii="ＭＳ 明朝" w:hAnsi="ＭＳ 明朝" w:hint="eastAsia"/>
          <w:sz w:val="24"/>
        </w:rPr>
        <w:t>漢字テスト、</w:t>
      </w:r>
      <w:r w:rsidRPr="00EB7968">
        <w:rPr>
          <w:rFonts w:ascii="ＭＳ 明朝" w:hAnsi="ＭＳ 明朝" w:hint="eastAsia"/>
          <w:sz w:val="24"/>
        </w:rPr>
        <w:t>理科と社会は一問一答の暗記確認テスト</w:t>
      </w:r>
      <w:r w:rsidR="0015071C">
        <w:rPr>
          <w:rFonts w:ascii="ＭＳ 明朝" w:hAnsi="ＭＳ 明朝" w:hint="eastAsia"/>
          <w:sz w:val="24"/>
        </w:rPr>
        <w:t>で</w:t>
      </w:r>
      <w:r w:rsidRPr="00EB7968">
        <w:rPr>
          <w:rFonts w:ascii="ＭＳ 明朝" w:hAnsi="ＭＳ 明朝" w:hint="eastAsia"/>
          <w:sz w:val="24"/>
        </w:rPr>
        <w:t>、</w:t>
      </w:r>
      <w:r w:rsidR="0015071C">
        <w:rPr>
          <w:rFonts w:ascii="ＭＳ 明朝" w:hAnsi="ＭＳ 明朝" w:hint="eastAsia"/>
          <w:sz w:val="24"/>
        </w:rPr>
        <w:t>知識の蓄積を行います。</w:t>
      </w:r>
    </w:p>
    <w:p w:rsidR="0063656D" w:rsidRPr="00F701B9" w:rsidRDefault="00A1590F" w:rsidP="0063656D">
      <w:pPr>
        <w:rPr>
          <w:rFonts w:ascii="ＭＳ ゴシック" w:eastAsia="ＭＳ ゴシック" w:hAnsi="ＭＳ ゴシック"/>
          <w:b/>
          <w:bCs/>
          <w:color w:val="FFFFFF"/>
          <w:sz w:val="52"/>
          <w:szCs w:val="52"/>
        </w:rPr>
      </w:pPr>
      <w:r>
        <w:rPr>
          <w:sz w:val="48"/>
        </w:rPr>
        <w:br w:type="page"/>
      </w:r>
      <w:r w:rsidR="0063656D" w:rsidRPr="00F701B9">
        <w:rPr>
          <w:rFonts w:ascii="ＭＳ ゴシック" w:eastAsia="ＭＳ ゴシック" w:hAnsi="ＭＳ ゴシック" w:hint="eastAsia"/>
          <w:b/>
          <w:bCs/>
          <w:color w:val="FFFFFF"/>
          <w:sz w:val="52"/>
          <w:szCs w:val="52"/>
          <w:highlight w:val="blue"/>
        </w:rPr>
        <w:lastRenderedPageBreak/>
        <w:t xml:space="preserve">◆検定対策講座◆　　　　　　　　　　　</w:t>
      </w:r>
    </w:p>
    <w:p w:rsidR="0063656D" w:rsidRPr="0063656D" w:rsidRDefault="0063656D" w:rsidP="0063656D">
      <w:pPr>
        <w:rPr>
          <w:sz w:val="24"/>
        </w:rPr>
      </w:pPr>
    </w:p>
    <w:p w:rsidR="00EC0743" w:rsidRDefault="00EC0743" w:rsidP="00EC0743">
      <w:pPr>
        <w:rPr>
          <w:sz w:val="24"/>
        </w:rPr>
      </w:pPr>
      <w:r w:rsidRPr="0015071C">
        <w:rPr>
          <w:rFonts w:hint="eastAsia"/>
          <w:sz w:val="24"/>
        </w:rPr>
        <w:t>各検定試験に合格するための講座です。検定試験を通して、目標に向かって努力する大切さを知り、合格を勝ち取ることができれば自信がつきます。そして、さらに次の目標に向けてがんばりたいという学習意欲の喚起につながります。</w:t>
      </w:r>
    </w:p>
    <w:p w:rsidR="00EC0743" w:rsidRPr="0015071C" w:rsidRDefault="00EC0743" w:rsidP="00EC0743">
      <w:pPr>
        <w:rPr>
          <w:sz w:val="24"/>
        </w:rPr>
      </w:pPr>
      <w:r w:rsidRPr="0015071C">
        <w:rPr>
          <w:rFonts w:hint="eastAsia"/>
          <w:sz w:val="24"/>
        </w:rPr>
        <w:t>また、将来的に</w:t>
      </w:r>
      <w:r>
        <w:rPr>
          <w:rFonts w:hint="eastAsia"/>
          <w:sz w:val="24"/>
        </w:rPr>
        <w:t>３</w:t>
      </w:r>
      <w:r w:rsidRPr="0015071C">
        <w:rPr>
          <w:rFonts w:hint="eastAsia"/>
          <w:sz w:val="24"/>
        </w:rPr>
        <w:t>級・準</w:t>
      </w:r>
      <w:r>
        <w:rPr>
          <w:rFonts w:hint="eastAsia"/>
          <w:sz w:val="24"/>
        </w:rPr>
        <w:t>２</w:t>
      </w:r>
      <w:r w:rsidRPr="0015071C">
        <w:rPr>
          <w:rFonts w:hint="eastAsia"/>
          <w:sz w:val="24"/>
        </w:rPr>
        <w:t>級を取得することで高校入試の際に評価・優遇してくれるというメリットもあります。中</w:t>
      </w:r>
      <w:r>
        <w:rPr>
          <w:rFonts w:hint="eastAsia"/>
          <w:sz w:val="24"/>
        </w:rPr>
        <w:t>２</w:t>
      </w:r>
      <w:r w:rsidRPr="0015071C">
        <w:rPr>
          <w:rFonts w:hint="eastAsia"/>
          <w:sz w:val="24"/>
        </w:rPr>
        <w:t>のこの時期から取り組んでいけば必ず取得できるようになります。受験で利用するためにチャレンジしてください。</w:t>
      </w:r>
    </w:p>
    <w:p w:rsidR="00A1590F" w:rsidRPr="00EC0743" w:rsidRDefault="00A1590F">
      <w:pPr>
        <w:pStyle w:val="a4"/>
        <w:rPr>
          <w:rFonts w:eastAsia="ＭＳ ゴシック"/>
          <w:b/>
          <w:bCs/>
          <w:sz w:val="24"/>
        </w:rPr>
      </w:pPr>
    </w:p>
    <w:p w:rsidR="002C1281" w:rsidRDefault="002C1281" w:rsidP="002C1281">
      <w:pPr>
        <w:pStyle w:val="a4"/>
        <w:rPr>
          <w:rFonts w:eastAsia="ＭＳ ゴシック"/>
          <w:b/>
          <w:bCs/>
          <w:sz w:val="24"/>
        </w:rPr>
      </w:pPr>
      <w:r>
        <w:rPr>
          <w:rFonts w:eastAsia="ＭＳ ゴシック" w:hint="eastAsia"/>
          <w:b/>
          <w:bCs/>
          <w:sz w:val="24"/>
        </w:rPr>
        <w:t>〈公立・私立高校受験における英語検定取得の優遇措置例〉</w:t>
      </w:r>
    </w:p>
    <w:p w:rsidR="006D0A2A" w:rsidRDefault="006D0A2A" w:rsidP="006D0A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6"/>
        <w:gridCol w:w="2102"/>
        <w:gridCol w:w="851"/>
        <w:gridCol w:w="1134"/>
        <w:gridCol w:w="4677"/>
      </w:tblGrid>
      <w:tr w:rsidR="008C6B9F" w:rsidTr="008C6B9F">
        <w:tc>
          <w:tcPr>
            <w:tcW w:w="416" w:type="dxa"/>
            <w:vMerge w:val="restart"/>
            <w:vAlign w:val="center"/>
          </w:tcPr>
          <w:p w:rsidR="008C6B9F" w:rsidRPr="008C6B9F" w:rsidRDefault="008C6B9F" w:rsidP="008C6B9F">
            <w:pPr>
              <w:spacing w:line="0" w:lineRule="atLeast"/>
              <w:jc w:val="center"/>
              <w:rPr>
                <w:rFonts w:ascii="ＭＳ Ｐゴシック" w:eastAsia="ＭＳ Ｐゴシック" w:hAnsi="ＭＳ Ｐゴシック" w:cs="Arial"/>
                <w:color w:val="000000"/>
                <w:kern w:val="0"/>
                <w:sz w:val="20"/>
              </w:rPr>
            </w:pPr>
            <w:r w:rsidRPr="008C6B9F">
              <w:rPr>
                <w:rFonts w:ascii="ＭＳ Ｐゴシック" w:eastAsia="ＭＳ Ｐゴシック" w:hAnsi="ＭＳ Ｐゴシック" w:cs="Arial" w:hint="eastAsia"/>
                <w:color w:val="000000"/>
                <w:kern w:val="0"/>
                <w:sz w:val="20"/>
              </w:rPr>
              <w:t>公立</w:t>
            </w:r>
          </w:p>
        </w:tc>
        <w:tc>
          <w:tcPr>
            <w:tcW w:w="2102" w:type="dxa"/>
            <w:vAlign w:val="center"/>
          </w:tcPr>
          <w:p w:rsidR="008C6B9F" w:rsidRPr="008C6B9F" w:rsidRDefault="008C6B9F" w:rsidP="008C6B9F">
            <w:pPr>
              <w:widowControl/>
              <w:spacing w:line="0" w:lineRule="atLeast"/>
              <w:rPr>
                <w:rFonts w:ascii="ＭＳ Ｐゴシック" w:eastAsia="ＭＳ Ｐゴシック" w:hAnsi="ＭＳ Ｐゴシック" w:cs="Arial"/>
                <w:color w:val="000000"/>
                <w:kern w:val="0"/>
                <w:sz w:val="20"/>
              </w:rPr>
            </w:pPr>
            <w:r w:rsidRPr="008C6B9F">
              <w:rPr>
                <w:rFonts w:ascii="ＭＳ Ｐゴシック" w:eastAsia="ＭＳ Ｐゴシック" w:hAnsi="ＭＳ Ｐゴシック" w:cs="Arial" w:hint="eastAsia"/>
                <w:b/>
                <w:bCs/>
                <w:color w:val="000000"/>
                <w:kern w:val="0"/>
                <w:sz w:val="20"/>
              </w:rPr>
              <w:t>木更津工業高等専門</w:t>
            </w:r>
          </w:p>
        </w:tc>
        <w:tc>
          <w:tcPr>
            <w:tcW w:w="851"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rPr>
            </w:pPr>
            <w:r w:rsidRPr="008C6B9F">
              <w:rPr>
                <w:rFonts w:ascii="ＭＳ Ｐゴシック" w:eastAsia="ＭＳ Ｐゴシック" w:hAnsi="ＭＳ Ｐゴシック" w:cs="Arial" w:hint="eastAsia"/>
                <w:color w:val="000000"/>
                <w:kern w:val="0"/>
                <w:sz w:val="20"/>
                <w:szCs w:val="20"/>
              </w:rPr>
              <w:t>専攻科</w:t>
            </w:r>
          </w:p>
        </w:tc>
        <w:tc>
          <w:tcPr>
            <w:tcW w:w="1134"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rPr>
            </w:pPr>
            <w:r w:rsidRPr="008C6B9F">
              <w:rPr>
                <w:rFonts w:ascii="ＭＳ Ｐゴシック" w:eastAsia="ＭＳ Ｐゴシック" w:hAnsi="ＭＳ Ｐゴシック" w:cs="Arial" w:hint="eastAsia"/>
                <w:color w:val="000000"/>
                <w:kern w:val="0"/>
                <w:sz w:val="20"/>
                <w:szCs w:val="20"/>
              </w:rPr>
              <w:t>一般入試</w:t>
            </w:r>
          </w:p>
        </w:tc>
        <w:tc>
          <w:tcPr>
            <w:tcW w:w="4677" w:type="dxa"/>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rPr>
            </w:pPr>
            <w:r w:rsidRPr="008C6B9F">
              <w:rPr>
                <w:rFonts w:ascii="ＭＳ Ｐゴシック" w:eastAsia="ＭＳ Ｐゴシック" w:hAnsi="ＭＳ Ｐゴシック" w:cs="Arial" w:hint="eastAsia"/>
                <w:color w:val="000000"/>
                <w:kern w:val="0"/>
                <w:sz w:val="20"/>
                <w:szCs w:val="20"/>
              </w:rPr>
              <w:t>準2級一次試験合格以上：英語得点に換算</w:t>
            </w:r>
          </w:p>
        </w:tc>
      </w:tr>
      <w:tr w:rsidR="008C6B9F" w:rsidTr="008C6B9F">
        <w:tc>
          <w:tcPr>
            <w:tcW w:w="416" w:type="dxa"/>
            <w:vMerge/>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rPr>
            </w:pPr>
          </w:p>
        </w:tc>
        <w:tc>
          <w:tcPr>
            <w:tcW w:w="2102" w:type="dxa"/>
            <w:vAlign w:val="center"/>
          </w:tcPr>
          <w:p w:rsidR="008C6B9F" w:rsidRPr="008C6B9F" w:rsidRDefault="008C6B9F" w:rsidP="008C6B9F">
            <w:pPr>
              <w:widowControl/>
              <w:spacing w:line="0" w:lineRule="atLeast"/>
              <w:rPr>
                <w:rFonts w:ascii="ＭＳ Ｐゴシック" w:eastAsia="ＭＳ Ｐゴシック" w:hAnsi="ＭＳ Ｐゴシック" w:cs="Arial"/>
                <w:b/>
                <w:bCs/>
                <w:color w:val="000000"/>
                <w:kern w:val="0"/>
                <w:sz w:val="20"/>
              </w:rPr>
            </w:pPr>
            <w:r w:rsidRPr="008C6B9F">
              <w:rPr>
                <w:rFonts w:ascii="ＭＳ Ｐゴシック" w:eastAsia="ＭＳ Ｐゴシック" w:hAnsi="ＭＳ Ｐゴシック" w:cs="Arial" w:hint="eastAsia"/>
                <w:b/>
                <w:bCs/>
                <w:color w:val="000000"/>
                <w:kern w:val="0"/>
                <w:sz w:val="20"/>
              </w:rPr>
              <w:t>市川昴</w:t>
            </w:r>
          </w:p>
        </w:tc>
        <w:tc>
          <w:tcPr>
            <w:tcW w:w="851"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前期入試</w:t>
            </w:r>
          </w:p>
        </w:tc>
        <w:tc>
          <w:tcPr>
            <w:tcW w:w="4677" w:type="dxa"/>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3級以上優遇</w:t>
            </w:r>
          </w:p>
        </w:tc>
      </w:tr>
      <w:tr w:rsidR="008C6B9F" w:rsidTr="008C6B9F">
        <w:tc>
          <w:tcPr>
            <w:tcW w:w="416" w:type="dxa"/>
            <w:vMerge/>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rPr>
            </w:pPr>
          </w:p>
        </w:tc>
        <w:tc>
          <w:tcPr>
            <w:tcW w:w="2102" w:type="dxa"/>
            <w:vAlign w:val="center"/>
          </w:tcPr>
          <w:p w:rsidR="008C6B9F" w:rsidRPr="008C6B9F" w:rsidRDefault="008C6B9F" w:rsidP="008C6B9F">
            <w:pPr>
              <w:widowControl/>
              <w:spacing w:line="0" w:lineRule="atLeast"/>
              <w:rPr>
                <w:rFonts w:ascii="ＭＳ Ｐゴシック" w:eastAsia="ＭＳ Ｐゴシック" w:hAnsi="ＭＳ Ｐゴシック" w:cs="Arial"/>
                <w:b/>
                <w:bCs/>
                <w:color w:val="000000"/>
                <w:kern w:val="0"/>
                <w:sz w:val="20"/>
              </w:rPr>
            </w:pPr>
            <w:r w:rsidRPr="008C6B9F">
              <w:rPr>
                <w:rFonts w:ascii="ＭＳ Ｐゴシック" w:eastAsia="ＭＳ Ｐゴシック" w:hAnsi="ＭＳ Ｐゴシック" w:cs="Arial" w:hint="eastAsia"/>
                <w:b/>
                <w:bCs/>
                <w:color w:val="000000"/>
                <w:kern w:val="0"/>
                <w:sz w:val="20"/>
              </w:rPr>
              <w:t>柏の葉</w:t>
            </w:r>
          </w:p>
        </w:tc>
        <w:tc>
          <w:tcPr>
            <w:tcW w:w="851"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前期入試</w:t>
            </w:r>
          </w:p>
        </w:tc>
        <w:tc>
          <w:tcPr>
            <w:tcW w:w="4677" w:type="dxa"/>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判定優遇</w:t>
            </w:r>
          </w:p>
        </w:tc>
      </w:tr>
      <w:tr w:rsidR="008C6B9F" w:rsidTr="008C6B9F">
        <w:tc>
          <w:tcPr>
            <w:tcW w:w="416" w:type="dxa"/>
            <w:vMerge/>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rPr>
            </w:pPr>
          </w:p>
        </w:tc>
        <w:tc>
          <w:tcPr>
            <w:tcW w:w="2102" w:type="dxa"/>
            <w:vAlign w:val="center"/>
          </w:tcPr>
          <w:p w:rsidR="008C6B9F" w:rsidRPr="008C6B9F" w:rsidRDefault="008C6B9F" w:rsidP="008C6B9F">
            <w:pPr>
              <w:widowControl/>
              <w:spacing w:line="0" w:lineRule="atLeast"/>
              <w:rPr>
                <w:rFonts w:ascii="ＭＳ Ｐゴシック" w:eastAsia="ＭＳ Ｐゴシック" w:hAnsi="ＭＳ Ｐゴシック" w:cs="Arial"/>
                <w:b/>
                <w:bCs/>
                <w:color w:val="000000"/>
                <w:kern w:val="0"/>
                <w:sz w:val="20"/>
              </w:rPr>
            </w:pPr>
            <w:r w:rsidRPr="008C6B9F">
              <w:rPr>
                <w:rFonts w:ascii="ＭＳ Ｐゴシック" w:eastAsia="ＭＳ Ｐゴシック" w:hAnsi="ＭＳ Ｐゴシック" w:cs="Arial" w:hint="eastAsia"/>
                <w:b/>
                <w:bCs/>
                <w:color w:val="000000"/>
                <w:kern w:val="0"/>
                <w:sz w:val="20"/>
              </w:rPr>
              <w:t>流山おおたかの森</w:t>
            </w:r>
          </w:p>
        </w:tc>
        <w:tc>
          <w:tcPr>
            <w:tcW w:w="851"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前期入試</w:t>
            </w:r>
          </w:p>
        </w:tc>
        <w:tc>
          <w:tcPr>
            <w:tcW w:w="4677" w:type="dxa"/>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3級以上優遇</w:t>
            </w:r>
          </w:p>
        </w:tc>
      </w:tr>
      <w:tr w:rsidR="008C6B9F" w:rsidTr="008C6B9F">
        <w:tc>
          <w:tcPr>
            <w:tcW w:w="416" w:type="dxa"/>
            <w:vMerge/>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rPr>
            </w:pPr>
          </w:p>
        </w:tc>
        <w:tc>
          <w:tcPr>
            <w:tcW w:w="2102" w:type="dxa"/>
            <w:vAlign w:val="center"/>
          </w:tcPr>
          <w:p w:rsidR="008C6B9F" w:rsidRPr="008C6B9F" w:rsidRDefault="008C6B9F" w:rsidP="008C6B9F">
            <w:pPr>
              <w:widowControl/>
              <w:spacing w:line="0" w:lineRule="atLeast"/>
              <w:rPr>
                <w:rFonts w:ascii="ＭＳ Ｐゴシック" w:eastAsia="ＭＳ Ｐゴシック" w:hAnsi="ＭＳ Ｐゴシック" w:cs="Arial"/>
                <w:b/>
                <w:bCs/>
                <w:color w:val="000000"/>
                <w:kern w:val="0"/>
                <w:sz w:val="20"/>
              </w:rPr>
            </w:pPr>
            <w:r w:rsidRPr="008C6B9F">
              <w:rPr>
                <w:rFonts w:ascii="ＭＳ Ｐゴシック" w:eastAsia="ＭＳ Ｐゴシック" w:hAnsi="ＭＳ Ｐゴシック" w:cs="Arial" w:hint="eastAsia"/>
                <w:b/>
                <w:bCs/>
                <w:color w:val="000000"/>
                <w:kern w:val="0"/>
                <w:sz w:val="20"/>
              </w:rPr>
              <w:t>松戸</w:t>
            </w:r>
          </w:p>
        </w:tc>
        <w:tc>
          <w:tcPr>
            <w:tcW w:w="851"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全学科</w:t>
            </w:r>
          </w:p>
        </w:tc>
        <w:tc>
          <w:tcPr>
            <w:tcW w:w="1134"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前期入試</w:t>
            </w:r>
          </w:p>
        </w:tc>
        <w:tc>
          <w:tcPr>
            <w:tcW w:w="4677" w:type="dxa"/>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3級以上優遇</w:t>
            </w:r>
          </w:p>
        </w:tc>
      </w:tr>
      <w:tr w:rsidR="008C6B9F" w:rsidTr="008C6B9F">
        <w:tc>
          <w:tcPr>
            <w:tcW w:w="416" w:type="dxa"/>
            <w:vMerge/>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rPr>
            </w:pPr>
          </w:p>
        </w:tc>
        <w:tc>
          <w:tcPr>
            <w:tcW w:w="2102" w:type="dxa"/>
            <w:vAlign w:val="center"/>
          </w:tcPr>
          <w:p w:rsidR="008C6B9F" w:rsidRPr="008C6B9F" w:rsidRDefault="008C6B9F" w:rsidP="008C6B9F">
            <w:pPr>
              <w:widowControl/>
              <w:spacing w:line="0" w:lineRule="atLeast"/>
              <w:rPr>
                <w:rFonts w:ascii="ＭＳ Ｐゴシック" w:eastAsia="ＭＳ Ｐゴシック" w:hAnsi="ＭＳ Ｐゴシック" w:cs="Arial"/>
                <w:b/>
                <w:bCs/>
                <w:color w:val="000000"/>
                <w:kern w:val="0"/>
                <w:sz w:val="20"/>
              </w:rPr>
            </w:pPr>
            <w:r w:rsidRPr="008C6B9F">
              <w:rPr>
                <w:rFonts w:ascii="ＭＳ Ｐゴシック" w:eastAsia="ＭＳ Ｐゴシック" w:hAnsi="ＭＳ Ｐゴシック" w:cs="Arial" w:hint="eastAsia"/>
                <w:b/>
                <w:bCs/>
                <w:color w:val="000000"/>
                <w:kern w:val="0"/>
                <w:sz w:val="20"/>
              </w:rPr>
              <w:t>船橋北</w:t>
            </w:r>
          </w:p>
        </w:tc>
        <w:tc>
          <w:tcPr>
            <w:tcW w:w="851"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前期・後期</w:t>
            </w:r>
          </w:p>
        </w:tc>
        <w:tc>
          <w:tcPr>
            <w:tcW w:w="4677" w:type="dxa"/>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4級以上優遇</w:t>
            </w:r>
          </w:p>
        </w:tc>
      </w:tr>
      <w:tr w:rsidR="008C6B9F" w:rsidTr="008C6B9F">
        <w:tc>
          <w:tcPr>
            <w:tcW w:w="416" w:type="dxa"/>
            <w:vMerge/>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rPr>
            </w:pPr>
          </w:p>
        </w:tc>
        <w:tc>
          <w:tcPr>
            <w:tcW w:w="2102" w:type="dxa"/>
            <w:vAlign w:val="center"/>
          </w:tcPr>
          <w:p w:rsidR="008C6B9F" w:rsidRPr="008C6B9F" w:rsidRDefault="008C6B9F" w:rsidP="008C6B9F">
            <w:pPr>
              <w:widowControl/>
              <w:spacing w:line="0" w:lineRule="atLeast"/>
              <w:rPr>
                <w:rFonts w:ascii="ＭＳ Ｐゴシック" w:eastAsia="ＭＳ Ｐゴシック" w:hAnsi="ＭＳ Ｐゴシック" w:cs="Arial"/>
                <w:b/>
                <w:bCs/>
                <w:color w:val="000000"/>
                <w:kern w:val="0"/>
                <w:sz w:val="20"/>
              </w:rPr>
            </w:pPr>
            <w:r w:rsidRPr="008C6B9F">
              <w:rPr>
                <w:rFonts w:ascii="ＭＳ Ｐゴシック" w:eastAsia="ＭＳ Ｐゴシック" w:hAnsi="ＭＳ Ｐゴシック" w:cs="Arial" w:hint="eastAsia"/>
                <w:b/>
                <w:bCs/>
                <w:color w:val="000000"/>
                <w:kern w:val="0"/>
                <w:sz w:val="20"/>
              </w:rPr>
              <w:t>船橋市立船橋</w:t>
            </w:r>
          </w:p>
        </w:tc>
        <w:tc>
          <w:tcPr>
            <w:tcW w:w="851"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普通科</w:t>
            </w:r>
          </w:p>
        </w:tc>
        <w:tc>
          <w:tcPr>
            <w:tcW w:w="1134"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前期入試</w:t>
            </w:r>
          </w:p>
        </w:tc>
        <w:tc>
          <w:tcPr>
            <w:tcW w:w="4677" w:type="dxa"/>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3級以上優遇</w:t>
            </w:r>
          </w:p>
        </w:tc>
      </w:tr>
      <w:tr w:rsidR="008C6B9F" w:rsidTr="008C6B9F">
        <w:tc>
          <w:tcPr>
            <w:tcW w:w="416" w:type="dxa"/>
            <w:vMerge/>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rPr>
            </w:pPr>
          </w:p>
        </w:tc>
        <w:tc>
          <w:tcPr>
            <w:tcW w:w="2102" w:type="dxa"/>
            <w:vAlign w:val="center"/>
          </w:tcPr>
          <w:p w:rsidR="008C6B9F" w:rsidRPr="008C6B9F" w:rsidRDefault="008C6B9F" w:rsidP="008C6B9F">
            <w:pPr>
              <w:widowControl/>
              <w:spacing w:line="0" w:lineRule="atLeast"/>
              <w:rPr>
                <w:rFonts w:ascii="ＭＳ Ｐゴシック" w:eastAsia="ＭＳ Ｐゴシック" w:hAnsi="ＭＳ Ｐゴシック" w:cs="Arial"/>
                <w:b/>
                <w:bCs/>
                <w:color w:val="000000"/>
                <w:kern w:val="0"/>
                <w:sz w:val="20"/>
              </w:rPr>
            </w:pPr>
            <w:r w:rsidRPr="008C6B9F">
              <w:rPr>
                <w:rFonts w:ascii="ＭＳ Ｐゴシック" w:eastAsia="ＭＳ Ｐゴシック" w:hAnsi="ＭＳ Ｐゴシック" w:cs="Arial" w:hint="eastAsia"/>
                <w:b/>
                <w:bCs/>
                <w:color w:val="000000"/>
                <w:kern w:val="0"/>
                <w:sz w:val="20"/>
              </w:rPr>
              <w:t>船橋東</w:t>
            </w:r>
          </w:p>
        </w:tc>
        <w:tc>
          <w:tcPr>
            <w:tcW w:w="851"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前期入試</w:t>
            </w:r>
          </w:p>
        </w:tc>
        <w:tc>
          <w:tcPr>
            <w:tcW w:w="4677" w:type="dxa"/>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準</w:t>
            </w:r>
            <w:r>
              <w:rPr>
                <w:rFonts w:ascii="ＭＳ Ｐゴシック" w:eastAsia="ＭＳ Ｐゴシック" w:hAnsi="ＭＳ Ｐゴシック" w:cs="Arial" w:hint="eastAsia"/>
                <w:color w:val="000000"/>
                <w:kern w:val="0"/>
                <w:sz w:val="20"/>
                <w:szCs w:val="20"/>
              </w:rPr>
              <w:t>2</w:t>
            </w:r>
            <w:r w:rsidRPr="008C6B9F">
              <w:rPr>
                <w:rFonts w:ascii="ＭＳ Ｐゴシック" w:eastAsia="ＭＳ Ｐゴシック" w:hAnsi="ＭＳ Ｐゴシック" w:cs="Arial" w:hint="eastAsia"/>
                <w:color w:val="000000"/>
                <w:kern w:val="0"/>
                <w:sz w:val="20"/>
                <w:szCs w:val="20"/>
              </w:rPr>
              <w:t>級以上優遇</w:t>
            </w:r>
          </w:p>
        </w:tc>
      </w:tr>
      <w:tr w:rsidR="008C6B9F" w:rsidTr="008C6B9F">
        <w:tc>
          <w:tcPr>
            <w:tcW w:w="416" w:type="dxa"/>
            <w:vMerge/>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rPr>
            </w:pPr>
          </w:p>
        </w:tc>
        <w:tc>
          <w:tcPr>
            <w:tcW w:w="2102" w:type="dxa"/>
            <w:vAlign w:val="center"/>
          </w:tcPr>
          <w:p w:rsidR="008C6B9F" w:rsidRPr="008C6B9F" w:rsidRDefault="008C6B9F" w:rsidP="008C6B9F">
            <w:pPr>
              <w:widowControl/>
              <w:spacing w:line="0" w:lineRule="atLeast"/>
              <w:rPr>
                <w:rFonts w:ascii="ＭＳ Ｐゴシック" w:eastAsia="ＭＳ Ｐゴシック" w:hAnsi="ＭＳ Ｐゴシック" w:cs="Arial"/>
                <w:b/>
                <w:bCs/>
                <w:color w:val="000000"/>
                <w:kern w:val="0"/>
                <w:sz w:val="20"/>
              </w:rPr>
            </w:pPr>
            <w:r w:rsidRPr="008C6B9F">
              <w:rPr>
                <w:rFonts w:ascii="ＭＳ Ｐゴシック" w:eastAsia="ＭＳ Ｐゴシック" w:hAnsi="ＭＳ Ｐゴシック" w:cs="Arial" w:hint="eastAsia"/>
                <w:b/>
                <w:bCs/>
                <w:color w:val="000000"/>
                <w:kern w:val="0"/>
                <w:sz w:val="20"/>
              </w:rPr>
              <w:t>松戸六実</w:t>
            </w:r>
          </w:p>
        </w:tc>
        <w:tc>
          <w:tcPr>
            <w:tcW w:w="851"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前期入試</w:t>
            </w:r>
          </w:p>
        </w:tc>
        <w:tc>
          <w:tcPr>
            <w:tcW w:w="4677" w:type="dxa"/>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3級以上：「一般」分野の実績点加算対象の一つ</w:t>
            </w:r>
          </w:p>
        </w:tc>
      </w:tr>
      <w:tr w:rsidR="008C6B9F" w:rsidTr="008C6B9F">
        <w:tc>
          <w:tcPr>
            <w:tcW w:w="416" w:type="dxa"/>
            <w:vMerge w:val="restart"/>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rPr>
            </w:pPr>
            <w:r w:rsidRPr="008C6B9F">
              <w:rPr>
                <w:rFonts w:ascii="ＭＳ Ｐゴシック" w:eastAsia="ＭＳ Ｐゴシック" w:hAnsi="ＭＳ Ｐゴシック" w:cs="Arial" w:hint="eastAsia"/>
                <w:color w:val="000000"/>
                <w:kern w:val="0"/>
                <w:sz w:val="20"/>
              </w:rPr>
              <w:t>私立</w:t>
            </w:r>
          </w:p>
        </w:tc>
        <w:tc>
          <w:tcPr>
            <w:tcW w:w="2102" w:type="dxa"/>
            <w:vAlign w:val="center"/>
          </w:tcPr>
          <w:p w:rsidR="008C6B9F" w:rsidRPr="008C6B9F" w:rsidRDefault="008C6B9F" w:rsidP="008C6B9F">
            <w:pPr>
              <w:widowControl/>
              <w:spacing w:line="0" w:lineRule="atLeast"/>
              <w:rPr>
                <w:rFonts w:ascii="ＭＳ Ｐゴシック" w:eastAsia="ＭＳ Ｐゴシック" w:hAnsi="ＭＳ Ｐゴシック" w:cs="Arial"/>
                <w:b/>
                <w:bCs/>
                <w:color w:val="000000"/>
                <w:kern w:val="0"/>
                <w:sz w:val="20"/>
              </w:rPr>
            </w:pPr>
            <w:r w:rsidRPr="008C6B9F">
              <w:rPr>
                <w:rFonts w:ascii="ＭＳ Ｐゴシック" w:eastAsia="ＭＳ Ｐゴシック" w:hAnsi="ＭＳ Ｐゴシック" w:cs="Arial" w:hint="eastAsia"/>
                <w:b/>
                <w:bCs/>
                <w:color w:val="000000"/>
                <w:kern w:val="0"/>
                <w:sz w:val="20"/>
              </w:rPr>
              <w:t>我孫子二階堂</w:t>
            </w:r>
          </w:p>
        </w:tc>
        <w:tc>
          <w:tcPr>
            <w:tcW w:w="851"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推薦入試</w:t>
            </w:r>
          </w:p>
        </w:tc>
        <w:tc>
          <w:tcPr>
            <w:tcW w:w="4677" w:type="dxa"/>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4級以上出願優遇</w:t>
            </w:r>
          </w:p>
        </w:tc>
      </w:tr>
      <w:tr w:rsidR="008C6B9F" w:rsidTr="008C6B9F">
        <w:tc>
          <w:tcPr>
            <w:tcW w:w="416" w:type="dxa"/>
            <w:vMerge/>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rPr>
            </w:pPr>
          </w:p>
        </w:tc>
        <w:tc>
          <w:tcPr>
            <w:tcW w:w="2102" w:type="dxa"/>
            <w:vAlign w:val="center"/>
          </w:tcPr>
          <w:p w:rsidR="008C6B9F" w:rsidRPr="008C6B9F" w:rsidRDefault="008C6B9F" w:rsidP="008C6B9F">
            <w:pPr>
              <w:widowControl/>
              <w:spacing w:line="0" w:lineRule="atLeast"/>
              <w:rPr>
                <w:rFonts w:ascii="ＭＳ Ｐゴシック" w:eastAsia="ＭＳ Ｐゴシック" w:hAnsi="ＭＳ Ｐゴシック" w:cs="Arial"/>
                <w:b/>
                <w:bCs/>
                <w:color w:val="000000"/>
                <w:kern w:val="0"/>
                <w:sz w:val="20"/>
              </w:rPr>
            </w:pPr>
            <w:r w:rsidRPr="008C6B9F">
              <w:rPr>
                <w:rFonts w:ascii="ＭＳ Ｐゴシック" w:eastAsia="ＭＳ Ｐゴシック" w:hAnsi="ＭＳ Ｐゴシック" w:cs="Arial" w:hint="eastAsia"/>
                <w:b/>
                <w:bCs/>
                <w:color w:val="000000"/>
                <w:kern w:val="0"/>
                <w:sz w:val="20"/>
              </w:rPr>
              <w:t>柏日体</w:t>
            </w:r>
          </w:p>
        </w:tc>
        <w:tc>
          <w:tcPr>
            <w:tcW w:w="851"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推薦入試</w:t>
            </w:r>
          </w:p>
        </w:tc>
        <w:tc>
          <w:tcPr>
            <w:tcW w:w="4677" w:type="dxa"/>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szCs w:val="20"/>
              </w:rPr>
            </w:pPr>
            <w:r>
              <w:rPr>
                <w:rFonts w:ascii="ＭＳ Ｐゴシック" w:eastAsia="ＭＳ Ｐゴシック" w:hAnsi="ＭＳ Ｐゴシック" w:cs="Arial" w:hint="eastAsia"/>
                <w:color w:val="000000"/>
                <w:kern w:val="0"/>
                <w:sz w:val="20"/>
                <w:szCs w:val="20"/>
              </w:rPr>
              <w:t>3.</w:t>
            </w:r>
            <w:r w:rsidRPr="008C6B9F">
              <w:rPr>
                <w:rFonts w:ascii="ＭＳ Ｐゴシック" w:eastAsia="ＭＳ Ｐゴシック" w:hAnsi="ＭＳ Ｐゴシック" w:cs="Arial" w:hint="eastAsia"/>
                <w:color w:val="000000"/>
                <w:kern w:val="0"/>
                <w:sz w:val="20"/>
                <w:szCs w:val="20"/>
              </w:rPr>
              <w:t>級以上出願優遇</w:t>
            </w:r>
          </w:p>
        </w:tc>
      </w:tr>
      <w:tr w:rsidR="008C6B9F" w:rsidRPr="00BB78A3" w:rsidTr="008C6B9F">
        <w:tc>
          <w:tcPr>
            <w:tcW w:w="416" w:type="dxa"/>
            <w:vMerge/>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rPr>
            </w:pPr>
          </w:p>
        </w:tc>
        <w:tc>
          <w:tcPr>
            <w:tcW w:w="2102" w:type="dxa"/>
            <w:vMerge w:val="restart"/>
            <w:vAlign w:val="center"/>
          </w:tcPr>
          <w:p w:rsidR="008C6B9F" w:rsidRPr="008C6B9F" w:rsidRDefault="008C6B9F" w:rsidP="008C6B9F">
            <w:pPr>
              <w:widowControl/>
              <w:spacing w:line="0" w:lineRule="atLeast"/>
              <w:rPr>
                <w:rFonts w:ascii="ＭＳ Ｐゴシック" w:eastAsia="ＭＳ Ｐゴシック" w:hAnsi="ＭＳ Ｐゴシック" w:cs="Arial"/>
                <w:b/>
                <w:bCs/>
                <w:color w:val="000000"/>
                <w:kern w:val="0"/>
                <w:sz w:val="20"/>
              </w:rPr>
            </w:pPr>
            <w:r w:rsidRPr="008C6B9F">
              <w:rPr>
                <w:rFonts w:ascii="ＭＳ Ｐゴシック" w:eastAsia="ＭＳ Ｐゴシック" w:hAnsi="ＭＳ Ｐゴシック" w:cs="Arial" w:hint="eastAsia"/>
                <w:b/>
                <w:bCs/>
                <w:color w:val="000000"/>
                <w:kern w:val="0"/>
                <w:sz w:val="20"/>
              </w:rPr>
              <w:t>昭和学院</w:t>
            </w:r>
          </w:p>
        </w:tc>
        <w:tc>
          <w:tcPr>
            <w:tcW w:w="851"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Ａ推薦</w:t>
            </w:r>
          </w:p>
        </w:tc>
        <w:tc>
          <w:tcPr>
            <w:tcW w:w="4677" w:type="dxa"/>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3級以上：出願条件内申点32以上を30以上とする</w:t>
            </w:r>
          </w:p>
        </w:tc>
      </w:tr>
      <w:tr w:rsidR="008C6B9F" w:rsidRPr="00BB78A3" w:rsidTr="008C6B9F">
        <w:tc>
          <w:tcPr>
            <w:tcW w:w="416" w:type="dxa"/>
            <w:vMerge/>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rPr>
            </w:pPr>
          </w:p>
        </w:tc>
        <w:tc>
          <w:tcPr>
            <w:tcW w:w="2102" w:type="dxa"/>
            <w:vMerge/>
            <w:vAlign w:val="center"/>
          </w:tcPr>
          <w:p w:rsidR="008C6B9F" w:rsidRPr="008C6B9F" w:rsidRDefault="008C6B9F" w:rsidP="008C6B9F">
            <w:pPr>
              <w:widowControl/>
              <w:spacing w:line="0" w:lineRule="atLeast"/>
              <w:rPr>
                <w:rFonts w:ascii="ＭＳ Ｐゴシック" w:eastAsia="ＭＳ Ｐゴシック" w:hAnsi="ＭＳ Ｐゴシック" w:cs="Arial"/>
                <w:b/>
                <w:bCs/>
                <w:color w:val="000000"/>
                <w:kern w:val="0"/>
                <w:sz w:val="20"/>
              </w:rPr>
            </w:pPr>
          </w:p>
        </w:tc>
        <w:tc>
          <w:tcPr>
            <w:tcW w:w="851"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一般入試</w:t>
            </w:r>
          </w:p>
        </w:tc>
        <w:tc>
          <w:tcPr>
            <w:tcW w:w="4677" w:type="dxa"/>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3級以上：考慮</w:t>
            </w:r>
          </w:p>
        </w:tc>
      </w:tr>
      <w:tr w:rsidR="008C6B9F" w:rsidRPr="00BB78A3" w:rsidTr="008C6B9F">
        <w:tc>
          <w:tcPr>
            <w:tcW w:w="416" w:type="dxa"/>
            <w:vMerge/>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rPr>
            </w:pPr>
          </w:p>
        </w:tc>
        <w:tc>
          <w:tcPr>
            <w:tcW w:w="2102" w:type="dxa"/>
            <w:vAlign w:val="center"/>
          </w:tcPr>
          <w:p w:rsidR="008C6B9F" w:rsidRPr="008C6B9F" w:rsidRDefault="008C6B9F" w:rsidP="008C6B9F">
            <w:pPr>
              <w:widowControl/>
              <w:spacing w:line="0" w:lineRule="atLeast"/>
              <w:rPr>
                <w:rFonts w:ascii="ＭＳ Ｐゴシック" w:eastAsia="ＭＳ Ｐゴシック" w:hAnsi="ＭＳ Ｐゴシック" w:cs="Arial"/>
                <w:b/>
                <w:bCs/>
                <w:color w:val="000000"/>
                <w:kern w:val="0"/>
                <w:sz w:val="20"/>
              </w:rPr>
            </w:pPr>
            <w:r w:rsidRPr="008C6B9F">
              <w:rPr>
                <w:rFonts w:ascii="ＭＳ Ｐゴシック" w:eastAsia="ＭＳ Ｐゴシック" w:hAnsi="ＭＳ Ｐゴシック" w:cs="Arial" w:hint="eastAsia"/>
                <w:b/>
                <w:bCs/>
                <w:color w:val="000000"/>
                <w:kern w:val="0"/>
                <w:sz w:val="20"/>
              </w:rPr>
              <w:t>聖徳大学附属女子</w:t>
            </w:r>
          </w:p>
        </w:tc>
        <w:tc>
          <w:tcPr>
            <w:tcW w:w="851"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推薦入試</w:t>
            </w:r>
          </w:p>
        </w:tc>
        <w:tc>
          <w:tcPr>
            <w:tcW w:w="4677" w:type="dxa"/>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準2級以上：2点、3級：1点内申加点</w:t>
            </w:r>
          </w:p>
        </w:tc>
      </w:tr>
      <w:tr w:rsidR="008C6B9F" w:rsidRPr="00BB78A3" w:rsidTr="008C6B9F">
        <w:tc>
          <w:tcPr>
            <w:tcW w:w="416" w:type="dxa"/>
            <w:vMerge/>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rPr>
            </w:pPr>
          </w:p>
        </w:tc>
        <w:tc>
          <w:tcPr>
            <w:tcW w:w="2102" w:type="dxa"/>
            <w:vAlign w:val="center"/>
          </w:tcPr>
          <w:p w:rsidR="008C6B9F" w:rsidRPr="008C6B9F" w:rsidRDefault="008C6B9F" w:rsidP="008C6B9F">
            <w:pPr>
              <w:widowControl/>
              <w:spacing w:line="0" w:lineRule="atLeast"/>
              <w:rPr>
                <w:rFonts w:ascii="ＭＳ Ｐゴシック" w:eastAsia="ＭＳ Ｐゴシック" w:hAnsi="ＭＳ Ｐゴシック" w:cs="Arial"/>
                <w:b/>
                <w:bCs/>
                <w:color w:val="000000"/>
                <w:kern w:val="0"/>
                <w:sz w:val="20"/>
              </w:rPr>
            </w:pPr>
            <w:r w:rsidRPr="008C6B9F">
              <w:rPr>
                <w:rFonts w:ascii="ＭＳ Ｐゴシック" w:eastAsia="ＭＳ Ｐゴシック" w:hAnsi="ＭＳ Ｐゴシック" w:cs="Arial" w:hint="eastAsia"/>
                <w:b/>
                <w:bCs/>
                <w:color w:val="000000"/>
                <w:kern w:val="0"/>
                <w:sz w:val="20"/>
              </w:rPr>
              <w:t>西武台千葉</w:t>
            </w:r>
          </w:p>
        </w:tc>
        <w:tc>
          <w:tcPr>
            <w:tcW w:w="851"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推薦・一般</w:t>
            </w:r>
          </w:p>
        </w:tc>
        <w:tc>
          <w:tcPr>
            <w:tcW w:w="4677" w:type="dxa"/>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3級以上：内申点に加算</w:t>
            </w:r>
          </w:p>
        </w:tc>
      </w:tr>
      <w:tr w:rsidR="008C6B9F" w:rsidRPr="00BB78A3" w:rsidTr="008C6B9F">
        <w:tc>
          <w:tcPr>
            <w:tcW w:w="416" w:type="dxa"/>
            <w:vMerge/>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rPr>
            </w:pPr>
          </w:p>
        </w:tc>
        <w:tc>
          <w:tcPr>
            <w:tcW w:w="2102" w:type="dxa"/>
            <w:vAlign w:val="center"/>
          </w:tcPr>
          <w:p w:rsidR="008C6B9F" w:rsidRPr="008C6B9F" w:rsidRDefault="008C6B9F" w:rsidP="008C6B9F">
            <w:pPr>
              <w:widowControl/>
              <w:spacing w:line="0" w:lineRule="atLeast"/>
              <w:rPr>
                <w:rFonts w:ascii="ＭＳ Ｐゴシック" w:eastAsia="ＭＳ Ｐゴシック" w:hAnsi="ＭＳ Ｐゴシック" w:cs="Arial"/>
                <w:b/>
                <w:bCs/>
                <w:color w:val="000000"/>
                <w:kern w:val="0"/>
                <w:sz w:val="20"/>
              </w:rPr>
            </w:pPr>
            <w:r w:rsidRPr="008C6B9F">
              <w:rPr>
                <w:rFonts w:ascii="ＭＳ Ｐゴシック" w:eastAsia="ＭＳ Ｐゴシック" w:hAnsi="ＭＳ Ｐゴシック" w:cs="Arial" w:hint="eastAsia"/>
                <w:b/>
                <w:bCs/>
                <w:color w:val="000000"/>
                <w:kern w:val="0"/>
                <w:sz w:val="20"/>
              </w:rPr>
              <w:t>専修大学松戸</w:t>
            </w:r>
          </w:p>
        </w:tc>
        <w:tc>
          <w:tcPr>
            <w:tcW w:w="851"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一般入試</w:t>
            </w:r>
          </w:p>
        </w:tc>
        <w:tc>
          <w:tcPr>
            <w:tcW w:w="4677" w:type="dxa"/>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準1級以上：特別考慮</w:t>
            </w:r>
          </w:p>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2級：7点、準2級：3点、3級：1点　点数加算</w:t>
            </w:r>
          </w:p>
        </w:tc>
      </w:tr>
      <w:tr w:rsidR="008C6B9F" w:rsidRPr="00BB78A3" w:rsidTr="008C6B9F">
        <w:tc>
          <w:tcPr>
            <w:tcW w:w="416" w:type="dxa"/>
            <w:vMerge/>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rPr>
            </w:pPr>
          </w:p>
        </w:tc>
        <w:tc>
          <w:tcPr>
            <w:tcW w:w="2102" w:type="dxa"/>
            <w:vAlign w:val="center"/>
          </w:tcPr>
          <w:p w:rsidR="008C6B9F" w:rsidRPr="008C6B9F" w:rsidRDefault="008C6B9F" w:rsidP="008C6B9F">
            <w:pPr>
              <w:widowControl/>
              <w:spacing w:line="0" w:lineRule="atLeast"/>
              <w:rPr>
                <w:rFonts w:ascii="ＭＳ Ｐゴシック" w:eastAsia="ＭＳ Ｐゴシック" w:hAnsi="ＭＳ Ｐゴシック" w:cs="Arial"/>
                <w:b/>
                <w:bCs/>
                <w:color w:val="000000"/>
                <w:kern w:val="0"/>
                <w:sz w:val="20"/>
              </w:rPr>
            </w:pPr>
            <w:r w:rsidRPr="008C6B9F">
              <w:rPr>
                <w:rFonts w:ascii="ＭＳ Ｐゴシック" w:eastAsia="ＭＳ Ｐゴシック" w:hAnsi="ＭＳ Ｐゴシック" w:cs="Arial" w:hint="eastAsia"/>
                <w:b/>
                <w:bCs/>
                <w:color w:val="000000"/>
                <w:kern w:val="0"/>
                <w:sz w:val="20"/>
              </w:rPr>
              <w:t>千葉英和</w:t>
            </w:r>
          </w:p>
        </w:tc>
        <w:tc>
          <w:tcPr>
            <w:tcW w:w="851"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p>
        </w:tc>
        <w:tc>
          <w:tcPr>
            <w:tcW w:w="4677" w:type="dxa"/>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準2級以上判定優遇</w:t>
            </w:r>
          </w:p>
        </w:tc>
      </w:tr>
      <w:tr w:rsidR="008C6B9F" w:rsidRPr="00BB78A3" w:rsidTr="008C6B9F">
        <w:tc>
          <w:tcPr>
            <w:tcW w:w="416" w:type="dxa"/>
            <w:vMerge/>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rPr>
            </w:pPr>
          </w:p>
        </w:tc>
        <w:tc>
          <w:tcPr>
            <w:tcW w:w="2102" w:type="dxa"/>
            <w:vMerge w:val="restart"/>
            <w:vAlign w:val="center"/>
          </w:tcPr>
          <w:p w:rsidR="008C6B9F" w:rsidRPr="008C6B9F" w:rsidRDefault="008C6B9F" w:rsidP="008C6B9F">
            <w:pPr>
              <w:widowControl/>
              <w:spacing w:line="0" w:lineRule="atLeast"/>
              <w:rPr>
                <w:rFonts w:ascii="ＭＳ Ｐゴシック" w:eastAsia="ＭＳ Ｐゴシック" w:hAnsi="ＭＳ Ｐゴシック" w:cs="Arial"/>
                <w:b/>
                <w:bCs/>
                <w:color w:val="000000"/>
                <w:kern w:val="0"/>
                <w:sz w:val="20"/>
              </w:rPr>
            </w:pPr>
            <w:r w:rsidRPr="008C6B9F">
              <w:rPr>
                <w:rFonts w:ascii="ＭＳ Ｐゴシック" w:eastAsia="ＭＳ Ｐゴシック" w:hAnsi="ＭＳ Ｐゴシック" w:cs="Arial" w:hint="eastAsia"/>
                <w:b/>
                <w:bCs/>
                <w:color w:val="000000"/>
                <w:kern w:val="0"/>
                <w:sz w:val="20"/>
              </w:rPr>
              <w:t>千葉商科大学付属</w:t>
            </w:r>
          </w:p>
        </w:tc>
        <w:tc>
          <w:tcPr>
            <w:tcW w:w="851"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特進</w:t>
            </w:r>
          </w:p>
        </w:tc>
        <w:tc>
          <w:tcPr>
            <w:tcW w:w="1134"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推薦入試</w:t>
            </w:r>
          </w:p>
        </w:tc>
        <w:tc>
          <w:tcPr>
            <w:tcW w:w="4677" w:type="dxa"/>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準2級以上：内申基準を下回った場合に加点</w:t>
            </w:r>
          </w:p>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（3級と他の検定3級合格者も対象）</w:t>
            </w:r>
          </w:p>
        </w:tc>
      </w:tr>
      <w:tr w:rsidR="008C6B9F" w:rsidRPr="00BB78A3" w:rsidTr="008C6B9F">
        <w:tc>
          <w:tcPr>
            <w:tcW w:w="416" w:type="dxa"/>
            <w:vMerge/>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rPr>
            </w:pPr>
          </w:p>
        </w:tc>
        <w:tc>
          <w:tcPr>
            <w:tcW w:w="2102" w:type="dxa"/>
            <w:vMerge/>
            <w:vAlign w:val="center"/>
          </w:tcPr>
          <w:p w:rsidR="008C6B9F" w:rsidRPr="008C6B9F" w:rsidRDefault="008C6B9F" w:rsidP="008C6B9F">
            <w:pPr>
              <w:widowControl/>
              <w:spacing w:line="0" w:lineRule="atLeast"/>
              <w:rPr>
                <w:rFonts w:ascii="ＭＳ Ｐゴシック" w:eastAsia="ＭＳ Ｐゴシック" w:hAnsi="ＭＳ Ｐゴシック" w:cs="Arial"/>
                <w:b/>
                <w:bCs/>
                <w:color w:val="000000"/>
                <w:kern w:val="0"/>
                <w:sz w:val="20"/>
              </w:rPr>
            </w:pPr>
          </w:p>
        </w:tc>
        <w:tc>
          <w:tcPr>
            <w:tcW w:w="851"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その他</w:t>
            </w:r>
          </w:p>
        </w:tc>
        <w:tc>
          <w:tcPr>
            <w:tcW w:w="1134"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推薦入試</w:t>
            </w:r>
          </w:p>
        </w:tc>
        <w:tc>
          <w:tcPr>
            <w:tcW w:w="4677" w:type="dxa"/>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3級以上：内申基準を下回った場合に加点</w:t>
            </w:r>
          </w:p>
        </w:tc>
      </w:tr>
      <w:tr w:rsidR="008C6B9F" w:rsidRPr="00BB78A3" w:rsidTr="008C6B9F">
        <w:tc>
          <w:tcPr>
            <w:tcW w:w="416" w:type="dxa"/>
            <w:vMerge/>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rPr>
            </w:pPr>
          </w:p>
        </w:tc>
        <w:tc>
          <w:tcPr>
            <w:tcW w:w="2102" w:type="dxa"/>
            <w:vAlign w:val="center"/>
          </w:tcPr>
          <w:p w:rsidR="008C6B9F" w:rsidRPr="008C6B9F" w:rsidRDefault="008C6B9F" w:rsidP="008C6B9F">
            <w:pPr>
              <w:widowControl/>
              <w:spacing w:line="0" w:lineRule="atLeast"/>
              <w:rPr>
                <w:rFonts w:ascii="ＭＳ Ｐゴシック" w:eastAsia="ＭＳ Ｐゴシック" w:hAnsi="ＭＳ Ｐゴシック" w:cs="Arial"/>
                <w:b/>
                <w:bCs/>
                <w:color w:val="000000"/>
                <w:kern w:val="0"/>
                <w:sz w:val="20"/>
              </w:rPr>
            </w:pPr>
            <w:r w:rsidRPr="008C6B9F">
              <w:rPr>
                <w:rFonts w:ascii="ＭＳ Ｐゴシック" w:eastAsia="ＭＳ Ｐゴシック" w:hAnsi="ＭＳ Ｐゴシック" w:cs="Arial" w:hint="eastAsia"/>
                <w:b/>
                <w:bCs/>
                <w:color w:val="000000"/>
                <w:kern w:val="0"/>
                <w:sz w:val="20"/>
              </w:rPr>
              <w:t>中央学院</w:t>
            </w:r>
          </w:p>
        </w:tc>
        <w:tc>
          <w:tcPr>
            <w:tcW w:w="851"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推薦入試</w:t>
            </w:r>
          </w:p>
        </w:tc>
        <w:tc>
          <w:tcPr>
            <w:tcW w:w="4677" w:type="dxa"/>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3級（一次合格可）：評定不足の場合1ポイント加点</w:t>
            </w:r>
          </w:p>
        </w:tc>
      </w:tr>
      <w:tr w:rsidR="008C6B9F" w:rsidRPr="00BB78A3" w:rsidTr="008C6B9F">
        <w:tc>
          <w:tcPr>
            <w:tcW w:w="416" w:type="dxa"/>
            <w:vMerge/>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rPr>
            </w:pPr>
          </w:p>
        </w:tc>
        <w:tc>
          <w:tcPr>
            <w:tcW w:w="2102" w:type="dxa"/>
            <w:vAlign w:val="center"/>
          </w:tcPr>
          <w:p w:rsidR="008C6B9F" w:rsidRPr="008C6B9F" w:rsidRDefault="008C6B9F" w:rsidP="008C6B9F">
            <w:pPr>
              <w:widowControl/>
              <w:spacing w:line="0" w:lineRule="atLeast"/>
              <w:rPr>
                <w:rFonts w:ascii="ＭＳ Ｐゴシック" w:eastAsia="ＭＳ Ｐゴシック" w:hAnsi="ＭＳ Ｐゴシック" w:cs="Arial"/>
                <w:b/>
                <w:bCs/>
                <w:color w:val="000000"/>
                <w:kern w:val="0"/>
                <w:sz w:val="20"/>
              </w:rPr>
            </w:pPr>
            <w:r w:rsidRPr="008C6B9F">
              <w:rPr>
                <w:rFonts w:ascii="ＭＳ Ｐゴシック" w:eastAsia="ＭＳ Ｐゴシック" w:hAnsi="ＭＳ Ｐゴシック" w:cs="Arial" w:hint="eastAsia"/>
                <w:b/>
                <w:bCs/>
                <w:color w:val="000000"/>
                <w:kern w:val="0"/>
                <w:sz w:val="20"/>
              </w:rPr>
              <w:t>東京学館浦安</w:t>
            </w:r>
          </w:p>
        </w:tc>
        <w:tc>
          <w:tcPr>
            <w:tcW w:w="851"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推薦入試</w:t>
            </w:r>
          </w:p>
        </w:tc>
        <w:tc>
          <w:tcPr>
            <w:tcW w:w="4677" w:type="dxa"/>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szCs w:val="20"/>
              </w:rPr>
            </w:pPr>
            <w:r>
              <w:rPr>
                <w:rFonts w:ascii="ＭＳ Ｐゴシック" w:eastAsia="ＭＳ Ｐゴシック" w:hAnsi="ＭＳ Ｐゴシック" w:cs="Arial" w:hint="eastAsia"/>
                <w:color w:val="000000"/>
                <w:kern w:val="0"/>
                <w:sz w:val="20"/>
                <w:szCs w:val="20"/>
              </w:rPr>
              <w:t>3</w:t>
            </w:r>
            <w:r w:rsidRPr="008C6B9F">
              <w:rPr>
                <w:rFonts w:ascii="ＭＳ Ｐゴシック" w:eastAsia="ＭＳ Ｐゴシック" w:hAnsi="ＭＳ Ｐゴシック" w:cs="Arial" w:hint="eastAsia"/>
                <w:color w:val="000000"/>
                <w:kern w:val="0"/>
                <w:sz w:val="20"/>
                <w:szCs w:val="20"/>
              </w:rPr>
              <w:t>級以上出願優遇</w:t>
            </w:r>
          </w:p>
        </w:tc>
      </w:tr>
      <w:tr w:rsidR="008C6B9F" w:rsidRPr="00BB78A3" w:rsidTr="008C6B9F">
        <w:tc>
          <w:tcPr>
            <w:tcW w:w="416" w:type="dxa"/>
            <w:vMerge/>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rPr>
            </w:pPr>
          </w:p>
        </w:tc>
        <w:tc>
          <w:tcPr>
            <w:tcW w:w="2102" w:type="dxa"/>
            <w:vAlign w:val="center"/>
          </w:tcPr>
          <w:p w:rsidR="008C6B9F" w:rsidRPr="008C6B9F" w:rsidRDefault="008C6B9F" w:rsidP="008C6B9F">
            <w:pPr>
              <w:widowControl/>
              <w:spacing w:line="0" w:lineRule="atLeast"/>
              <w:rPr>
                <w:rFonts w:ascii="ＭＳ Ｐゴシック" w:eastAsia="ＭＳ Ｐゴシック" w:hAnsi="ＭＳ Ｐゴシック" w:cs="Arial"/>
                <w:b/>
                <w:bCs/>
                <w:color w:val="000000"/>
                <w:kern w:val="0"/>
                <w:sz w:val="20"/>
              </w:rPr>
            </w:pPr>
            <w:r w:rsidRPr="008C6B9F">
              <w:rPr>
                <w:rFonts w:ascii="ＭＳ Ｐゴシック" w:eastAsia="ＭＳ Ｐゴシック" w:hAnsi="ＭＳ Ｐゴシック" w:cs="Arial" w:hint="eastAsia"/>
                <w:b/>
                <w:bCs/>
                <w:color w:val="000000"/>
                <w:kern w:val="0"/>
                <w:sz w:val="20"/>
              </w:rPr>
              <w:t>東邦大学付属東邦</w:t>
            </w:r>
          </w:p>
        </w:tc>
        <w:tc>
          <w:tcPr>
            <w:tcW w:w="851"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前期専願</w:t>
            </w:r>
          </w:p>
        </w:tc>
        <w:tc>
          <w:tcPr>
            <w:tcW w:w="4677" w:type="dxa"/>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2級以上点数加算</w:t>
            </w:r>
          </w:p>
        </w:tc>
      </w:tr>
      <w:tr w:rsidR="008C6B9F" w:rsidRPr="00BB78A3" w:rsidTr="008C6B9F">
        <w:tc>
          <w:tcPr>
            <w:tcW w:w="416" w:type="dxa"/>
            <w:vMerge/>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rPr>
            </w:pPr>
          </w:p>
        </w:tc>
        <w:tc>
          <w:tcPr>
            <w:tcW w:w="2102" w:type="dxa"/>
            <w:vMerge w:val="restart"/>
            <w:vAlign w:val="center"/>
          </w:tcPr>
          <w:p w:rsidR="008C6B9F" w:rsidRPr="008C6B9F" w:rsidRDefault="008C6B9F" w:rsidP="008C6B9F">
            <w:pPr>
              <w:widowControl/>
              <w:spacing w:line="0" w:lineRule="atLeast"/>
              <w:rPr>
                <w:rFonts w:ascii="ＭＳ Ｐゴシック" w:eastAsia="ＭＳ Ｐゴシック" w:hAnsi="ＭＳ Ｐゴシック" w:cs="Arial"/>
                <w:b/>
                <w:bCs/>
                <w:color w:val="000000"/>
                <w:kern w:val="0"/>
                <w:sz w:val="20"/>
              </w:rPr>
            </w:pPr>
            <w:r w:rsidRPr="008C6B9F">
              <w:rPr>
                <w:rFonts w:ascii="ＭＳ Ｐゴシック" w:eastAsia="ＭＳ Ｐゴシック" w:hAnsi="ＭＳ Ｐゴシック" w:cs="Arial" w:hint="eastAsia"/>
                <w:b/>
                <w:bCs/>
                <w:color w:val="000000"/>
                <w:kern w:val="0"/>
                <w:sz w:val="20"/>
              </w:rPr>
              <w:t>二松學舎大学附属柏</w:t>
            </w:r>
          </w:p>
        </w:tc>
        <w:tc>
          <w:tcPr>
            <w:tcW w:w="851"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Ｓ特選</w:t>
            </w:r>
          </w:p>
        </w:tc>
        <w:tc>
          <w:tcPr>
            <w:tcW w:w="1134"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推薦入試</w:t>
            </w:r>
          </w:p>
        </w:tc>
        <w:tc>
          <w:tcPr>
            <w:tcW w:w="4677" w:type="dxa"/>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準2級以上：1ポイント加点</w:t>
            </w:r>
          </w:p>
        </w:tc>
      </w:tr>
      <w:tr w:rsidR="008C6B9F" w:rsidRPr="00BB78A3" w:rsidTr="008C6B9F">
        <w:tc>
          <w:tcPr>
            <w:tcW w:w="416" w:type="dxa"/>
            <w:vMerge/>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rPr>
            </w:pPr>
          </w:p>
        </w:tc>
        <w:tc>
          <w:tcPr>
            <w:tcW w:w="2102" w:type="dxa"/>
            <w:vMerge/>
            <w:vAlign w:val="center"/>
          </w:tcPr>
          <w:p w:rsidR="008C6B9F" w:rsidRPr="008C6B9F" w:rsidRDefault="008C6B9F" w:rsidP="008C6B9F">
            <w:pPr>
              <w:widowControl/>
              <w:spacing w:line="0" w:lineRule="atLeast"/>
              <w:rPr>
                <w:rFonts w:ascii="ＭＳ Ｐゴシック" w:eastAsia="ＭＳ Ｐゴシック" w:hAnsi="ＭＳ Ｐゴシック" w:cs="Arial"/>
                <w:b/>
                <w:bCs/>
                <w:color w:val="000000"/>
                <w:kern w:val="0"/>
                <w:sz w:val="20"/>
              </w:rPr>
            </w:pPr>
          </w:p>
        </w:tc>
        <w:tc>
          <w:tcPr>
            <w:tcW w:w="851"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進学</w:t>
            </w:r>
          </w:p>
        </w:tc>
        <w:tc>
          <w:tcPr>
            <w:tcW w:w="1134"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推薦入試</w:t>
            </w:r>
          </w:p>
        </w:tc>
        <w:tc>
          <w:tcPr>
            <w:tcW w:w="4677" w:type="dxa"/>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3級以上判定優遇</w:t>
            </w:r>
          </w:p>
        </w:tc>
      </w:tr>
      <w:tr w:rsidR="008C6B9F" w:rsidRPr="00BB78A3" w:rsidTr="008C6B9F">
        <w:tc>
          <w:tcPr>
            <w:tcW w:w="416" w:type="dxa"/>
            <w:vMerge/>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rPr>
            </w:pPr>
          </w:p>
        </w:tc>
        <w:tc>
          <w:tcPr>
            <w:tcW w:w="2102" w:type="dxa"/>
            <w:vMerge/>
            <w:vAlign w:val="center"/>
          </w:tcPr>
          <w:p w:rsidR="008C6B9F" w:rsidRPr="008C6B9F" w:rsidRDefault="008C6B9F" w:rsidP="008C6B9F">
            <w:pPr>
              <w:widowControl/>
              <w:spacing w:line="0" w:lineRule="atLeast"/>
              <w:rPr>
                <w:rFonts w:ascii="ＭＳ Ｐゴシック" w:eastAsia="ＭＳ Ｐゴシック" w:hAnsi="ＭＳ Ｐゴシック" w:cs="Arial"/>
                <w:b/>
                <w:bCs/>
                <w:color w:val="000000"/>
                <w:kern w:val="0"/>
                <w:sz w:val="20"/>
              </w:rPr>
            </w:pPr>
          </w:p>
        </w:tc>
        <w:tc>
          <w:tcPr>
            <w:tcW w:w="851"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特選</w:t>
            </w:r>
          </w:p>
        </w:tc>
        <w:tc>
          <w:tcPr>
            <w:tcW w:w="1134"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推薦入試</w:t>
            </w:r>
          </w:p>
        </w:tc>
        <w:tc>
          <w:tcPr>
            <w:tcW w:w="4677" w:type="dxa"/>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準2級以上：2ポイント、3級以上：1ポイント加点</w:t>
            </w:r>
          </w:p>
        </w:tc>
      </w:tr>
      <w:tr w:rsidR="008C6B9F" w:rsidRPr="00BB78A3" w:rsidTr="008C6B9F">
        <w:tc>
          <w:tcPr>
            <w:tcW w:w="416" w:type="dxa"/>
            <w:vMerge/>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rPr>
            </w:pPr>
          </w:p>
        </w:tc>
        <w:tc>
          <w:tcPr>
            <w:tcW w:w="2102" w:type="dxa"/>
            <w:vMerge w:val="restart"/>
            <w:vAlign w:val="center"/>
          </w:tcPr>
          <w:p w:rsidR="008C6B9F" w:rsidRPr="008C6B9F" w:rsidRDefault="008C6B9F" w:rsidP="008C6B9F">
            <w:pPr>
              <w:widowControl/>
              <w:spacing w:line="0" w:lineRule="atLeast"/>
              <w:rPr>
                <w:rFonts w:ascii="ＭＳ Ｐゴシック" w:eastAsia="ＭＳ Ｐゴシック" w:hAnsi="ＭＳ Ｐゴシック" w:cs="Arial"/>
                <w:b/>
                <w:bCs/>
                <w:color w:val="000000"/>
                <w:kern w:val="0"/>
                <w:sz w:val="20"/>
              </w:rPr>
            </w:pPr>
            <w:r w:rsidRPr="008C6B9F">
              <w:rPr>
                <w:rFonts w:ascii="ＭＳ Ｐゴシック" w:eastAsia="ＭＳ Ｐゴシック" w:hAnsi="ＭＳ Ｐゴシック" w:cs="Arial" w:hint="eastAsia"/>
                <w:b/>
                <w:bCs/>
                <w:color w:val="000000"/>
                <w:kern w:val="0"/>
                <w:sz w:val="20"/>
              </w:rPr>
              <w:t>日出学園</w:t>
            </w:r>
          </w:p>
        </w:tc>
        <w:tc>
          <w:tcPr>
            <w:tcW w:w="851"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推薦入試</w:t>
            </w:r>
          </w:p>
        </w:tc>
        <w:tc>
          <w:tcPr>
            <w:tcW w:w="4677" w:type="dxa"/>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3級以上：5段階評価の合計に1ポイント加算</w:t>
            </w:r>
          </w:p>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さらに総合点に準2級以上：10点、3級：5点を加算</w:t>
            </w:r>
          </w:p>
        </w:tc>
      </w:tr>
      <w:tr w:rsidR="008C6B9F" w:rsidRPr="00BB78A3" w:rsidTr="008C6B9F">
        <w:tc>
          <w:tcPr>
            <w:tcW w:w="416" w:type="dxa"/>
            <w:vMerge/>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rPr>
            </w:pPr>
          </w:p>
        </w:tc>
        <w:tc>
          <w:tcPr>
            <w:tcW w:w="2102" w:type="dxa"/>
            <w:vMerge/>
            <w:vAlign w:val="center"/>
          </w:tcPr>
          <w:p w:rsidR="008C6B9F" w:rsidRPr="008C6B9F" w:rsidRDefault="008C6B9F" w:rsidP="008C6B9F">
            <w:pPr>
              <w:widowControl/>
              <w:spacing w:line="0" w:lineRule="atLeast"/>
              <w:rPr>
                <w:rFonts w:ascii="ＭＳ Ｐゴシック" w:eastAsia="ＭＳ Ｐゴシック" w:hAnsi="ＭＳ Ｐゴシック" w:cs="Arial"/>
                <w:b/>
                <w:bCs/>
                <w:color w:val="000000"/>
                <w:kern w:val="0"/>
                <w:sz w:val="20"/>
              </w:rPr>
            </w:pPr>
          </w:p>
        </w:tc>
        <w:tc>
          <w:tcPr>
            <w:tcW w:w="851"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一般入試</w:t>
            </w:r>
          </w:p>
        </w:tc>
        <w:tc>
          <w:tcPr>
            <w:tcW w:w="4677" w:type="dxa"/>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準2級以上：10点、3級：5点を入試総合点に加算</w:t>
            </w:r>
          </w:p>
        </w:tc>
      </w:tr>
      <w:tr w:rsidR="008C6B9F" w:rsidRPr="00BB78A3" w:rsidTr="008C6B9F">
        <w:tc>
          <w:tcPr>
            <w:tcW w:w="416" w:type="dxa"/>
            <w:vMerge/>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rPr>
            </w:pPr>
          </w:p>
        </w:tc>
        <w:tc>
          <w:tcPr>
            <w:tcW w:w="2102" w:type="dxa"/>
            <w:vAlign w:val="center"/>
          </w:tcPr>
          <w:p w:rsidR="008C6B9F" w:rsidRPr="008C6B9F" w:rsidRDefault="008C6B9F" w:rsidP="008C6B9F">
            <w:pPr>
              <w:widowControl/>
              <w:spacing w:line="0" w:lineRule="atLeast"/>
              <w:rPr>
                <w:rFonts w:ascii="ＭＳ Ｐゴシック" w:eastAsia="ＭＳ Ｐゴシック" w:hAnsi="ＭＳ Ｐゴシック" w:cs="Arial"/>
                <w:b/>
                <w:bCs/>
                <w:color w:val="000000"/>
                <w:kern w:val="0"/>
                <w:sz w:val="20"/>
              </w:rPr>
            </w:pPr>
            <w:r w:rsidRPr="008C6B9F">
              <w:rPr>
                <w:rFonts w:ascii="ＭＳ Ｐゴシック" w:eastAsia="ＭＳ Ｐゴシック" w:hAnsi="ＭＳ Ｐゴシック" w:cs="Arial" w:hint="eastAsia"/>
                <w:b/>
                <w:bCs/>
                <w:color w:val="000000"/>
                <w:kern w:val="0"/>
                <w:sz w:val="20"/>
              </w:rPr>
              <w:t>八千代松陰</w:t>
            </w:r>
          </w:p>
        </w:tc>
        <w:tc>
          <w:tcPr>
            <w:tcW w:w="851"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一般入試</w:t>
            </w:r>
          </w:p>
        </w:tc>
        <w:tc>
          <w:tcPr>
            <w:tcW w:w="4677" w:type="dxa"/>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準2級以上：内申点を＋1</w:t>
            </w:r>
          </w:p>
        </w:tc>
      </w:tr>
      <w:tr w:rsidR="008C6B9F" w:rsidRPr="00BB78A3" w:rsidTr="008C6B9F">
        <w:tc>
          <w:tcPr>
            <w:tcW w:w="416" w:type="dxa"/>
            <w:vMerge/>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rPr>
            </w:pPr>
          </w:p>
        </w:tc>
        <w:tc>
          <w:tcPr>
            <w:tcW w:w="2102" w:type="dxa"/>
            <w:vAlign w:val="center"/>
          </w:tcPr>
          <w:p w:rsidR="008C6B9F" w:rsidRPr="008C6B9F" w:rsidRDefault="008C6B9F" w:rsidP="008C6B9F">
            <w:pPr>
              <w:widowControl/>
              <w:spacing w:line="0" w:lineRule="atLeast"/>
              <w:rPr>
                <w:rFonts w:ascii="ＭＳ Ｐゴシック" w:eastAsia="ＭＳ Ｐゴシック" w:hAnsi="ＭＳ Ｐゴシック" w:cs="Arial"/>
                <w:b/>
                <w:bCs/>
                <w:color w:val="000000"/>
                <w:kern w:val="0"/>
                <w:sz w:val="20"/>
              </w:rPr>
            </w:pPr>
            <w:r w:rsidRPr="008C6B9F">
              <w:rPr>
                <w:rFonts w:ascii="ＭＳ Ｐゴシック" w:eastAsia="ＭＳ Ｐゴシック" w:hAnsi="ＭＳ Ｐゴシック" w:cs="Arial" w:hint="eastAsia"/>
                <w:b/>
                <w:bCs/>
                <w:color w:val="000000"/>
                <w:kern w:val="0"/>
                <w:sz w:val="20"/>
              </w:rPr>
              <w:t>流通経済大学付属柏</w:t>
            </w:r>
          </w:p>
        </w:tc>
        <w:tc>
          <w:tcPr>
            <w:tcW w:w="851"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Ⅰ類</w:t>
            </w:r>
          </w:p>
        </w:tc>
        <w:tc>
          <w:tcPr>
            <w:tcW w:w="1134"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推薦入試</w:t>
            </w:r>
          </w:p>
        </w:tc>
        <w:tc>
          <w:tcPr>
            <w:tcW w:w="4677" w:type="dxa"/>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準2級以上判定優遇</w:t>
            </w:r>
          </w:p>
        </w:tc>
      </w:tr>
      <w:tr w:rsidR="008C6B9F" w:rsidRPr="00BB78A3" w:rsidTr="008C6B9F">
        <w:tc>
          <w:tcPr>
            <w:tcW w:w="416" w:type="dxa"/>
            <w:vMerge/>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rPr>
            </w:pPr>
          </w:p>
        </w:tc>
        <w:tc>
          <w:tcPr>
            <w:tcW w:w="2102" w:type="dxa"/>
            <w:vMerge w:val="restart"/>
            <w:vAlign w:val="center"/>
          </w:tcPr>
          <w:p w:rsidR="008C6B9F" w:rsidRPr="008C6B9F" w:rsidRDefault="008C6B9F" w:rsidP="008C6B9F">
            <w:pPr>
              <w:widowControl/>
              <w:spacing w:line="0" w:lineRule="atLeast"/>
              <w:rPr>
                <w:rFonts w:ascii="ＭＳ Ｐゴシック" w:eastAsia="ＭＳ Ｐゴシック" w:hAnsi="ＭＳ Ｐゴシック" w:cs="Arial"/>
                <w:b/>
                <w:bCs/>
                <w:color w:val="000000"/>
                <w:kern w:val="0"/>
                <w:sz w:val="20"/>
              </w:rPr>
            </w:pPr>
            <w:r w:rsidRPr="008C6B9F">
              <w:rPr>
                <w:rFonts w:ascii="ＭＳ Ｐゴシック" w:eastAsia="ＭＳ Ｐゴシック" w:hAnsi="ＭＳ Ｐゴシック" w:cs="Arial" w:hint="eastAsia"/>
                <w:b/>
                <w:bCs/>
                <w:color w:val="000000"/>
                <w:kern w:val="0"/>
                <w:sz w:val="20"/>
              </w:rPr>
              <w:t>和洋国府台女子</w:t>
            </w:r>
          </w:p>
        </w:tc>
        <w:tc>
          <w:tcPr>
            <w:tcW w:w="851"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特進</w:t>
            </w:r>
          </w:p>
        </w:tc>
        <w:tc>
          <w:tcPr>
            <w:tcW w:w="1134"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推薦入試</w:t>
            </w:r>
          </w:p>
        </w:tc>
        <w:tc>
          <w:tcPr>
            <w:tcW w:w="4677" w:type="dxa"/>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準2級以上：1ポイント点数加算</w:t>
            </w:r>
          </w:p>
        </w:tc>
      </w:tr>
      <w:tr w:rsidR="008C6B9F" w:rsidRPr="00BB78A3" w:rsidTr="008C6B9F">
        <w:tc>
          <w:tcPr>
            <w:tcW w:w="416" w:type="dxa"/>
            <w:vMerge/>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rPr>
            </w:pPr>
          </w:p>
        </w:tc>
        <w:tc>
          <w:tcPr>
            <w:tcW w:w="2102" w:type="dxa"/>
            <w:vMerge/>
          </w:tcPr>
          <w:p w:rsidR="008C6B9F" w:rsidRPr="008C6B9F" w:rsidRDefault="008C6B9F" w:rsidP="008C6B9F">
            <w:pPr>
              <w:widowControl/>
              <w:spacing w:line="0" w:lineRule="atLeast"/>
              <w:jc w:val="left"/>
              <w:rPr>
                <w:rFonts w:ascii="ＭＳ Ｐゴシック" w:eastAsia="ＭＳ Ｐゴシック" w:hAnsi="ＭＳ Ｐゴシック" w:cs="Arial"/>
                <w:b/>
                <w:bCs/>
                <w:color w:val="000000"/>
                <w:kern w:val="0"/>
                <w:sz w:val="20"/>
              </w:rPr>
            </w:pPr>
          </w:p>
        </w:tc>
        <w:tc>
          <w:tcPr>
            <w:tcW w:w="851"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その他</w:t>
            </w:r>
          </w:p>
        </w:tc>
        <w:tc>
          <w:tcPr>
            <w:tcW w:w="1134" w:type="dxa"/>
            <w:vAlign w:val="center"/>
          </w:tcPr>
          <w:p w:rsidR="008C6B9F" w:rsidRPr="008C6B9F" w:rsidRDefault="008C6B9F" w:rsidP="008C6B9F">
            <w:pPr>
              <w:widowControl/>
              <w:spacing w:line="0" w:lineRule="atLeast"/>
              <w:jc w:val="center"/>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推薦入試</w:t>
            </w:r>
          </w:p>
        </w:tc>
        <w:tc>
          <w:tcPr>
            <w:tcW w:w="4677" w:type="dxa"/>
          </w:tcPr>
          <w:p w:rsidR="008C6B9F" w:rsidRPr="008C6B9F" w:rsidRDefault="008C6B9F" w:rsidP="008C6B9F">
            <w:pPr>
              <w:widowControl/>
              <w:spacing w:line="0" w:lineRule="atLeast"/>
              <w:jc w:val="left"/>
              <w:rPr>
                <w:rFonts w:ascii="ＭＳ Ｐゴシック" w:eastAsia="ＭＳ Ｐゴシック" w:hAnsi="ＭＳ Ｐゴシック" w:cs="Arial"/>
                <w:color w:val="000000"/>
                <w:kern w:val="0"/>
                <w:sz w:val="20"/>
                <w:szCs w:val="20"/>
              </w:rPr>
            </w:pPr>
            <w:r w:rsidRPr="008C6B9F">
              <w:rPr>
                <w:rFonts w:ascii="ＭＳ Ｐゴシック" w:eastAsia="ＭＳ Ｐゴシック" w:hAnsi="ＭＳ Ｐゴシック" w:cs="Arial" w:hint="eastAsia"/>
                <w:color w:val="000000"/>
                <w:kern w:val="0"/>
                <w:sz w:val="20"/>
                <w:szCs w:val="20"/>
              </w:rPr>
              <w:t>3級以上：1ポイント点数加算</w:t>
            </w:r>
          </w:p>
        </w:tc>
      </w:tr>
    </w:tbl>
    <w:p w:rsidR="00EC768E" w:rsidRPr="004B2361" w:rsidRDefault="002C1281" w:rsidP="00EC768E">
      <w:pPr>
        <w:rPr>
          <w:rFonts w:eastAsia="ＭＳ ゴシック"/>
          <w:b/>
          <w:bCs/>
          <w:sz w:val="32"/>
          <w:szCs w:val="32"/>
        </w:rPr>
      </w:pPr>
      <w:r>
        <w:rPr>
          <w:rFonts w:ascii="ＭＳ ゴシック" w:eastAsia="ＭＳ ゴシック" w:hAnsi="ＭＳ ゴシック"/>
          <w:b/>
          <w:bCs/>
          <w:color w:val="FFFFFF"/>
          <w:kern w:val="0"/>
          <w:sz w:val="44"/>
          <w:szCs w:val="44"/>
          <w:highlight w:val="blue"/>
        </w:rPr>
        <w:br w:type="page"/>
      </w:r>
      <w:r w:rsidR="00EC768E" w:rsidRPr="004B2361">
        <w:rPr>
          <w:rFonts w:eastAsia="ＭＳ ゴシック" w:hint="eastAsia"/>
          <w:b/>
          <w:bCs/>
          <w:sz w:val="32"/>
          <w:szCs w:val="32"/>
        </w:rPr>
        <w:lastRenderedPageBreak/>
        <w:t>英検準２級対策講座</w:t>
      </w:r>
    </w:p>
    <w:p w:rsidR="00EC768E" w:rsidRDefault="00EC768E" w:rsidP="00EC768E">
      <w:pPr>
        <w:rPr>
          <w:sz w:val="24"/>
        </w:rPr>
      </w:pPr>
      <w:r w:rsidRPr="00004BC0">
        <w:rPr>
          <w:rFonts w:hint="eastAsia"/>
          <w:sz w:val="24"/>
        </w:rPr>
        <w:t>英検準</w:t>
      </w:r>
      <w:r>
        <w:rPr>
          <w:rFonts w:hint="eastAsia"/>
          <w:sz w:val="24"/>
        </w:rPr>
        <w:t>２</w:t>
      </w:r>
      <w:r w:rsidRPr="00004BC0">
        <w:rPr>
          <w:rFonts w:hint="eastAsia"/>
          <w:sz w:val="24"/>
        </w:rPr>
        <w:t>級合格を目指す講座です。英検準</w:t>
      </w:r>
      <w:r>
        <w:rPr>
          <w:rFonts w:hint="eastAsia"/>
          <w:sz w:val="24"/>
        </w:rPr>
        <w:t>２</w:t>
      </w:r>
      <w:r w:rsidRPr="00004BC0">
        <w:rPr>
          <w:rFonts w:hint="eastAsia"/>
          <w:sz w:val="24"/>
        </w:rPr>
        <w:t>級</w:t>
      </w:r>
      <w:r>
        <w:rPr>
          <w:rFonts w:hint="eastAsia"/>
          <w:sz w:val="24"/>
        </w:rPr>
        <w:t>１</w:t>
      </w:r>
      <w:r w:rsidRPr="00004BC0">
        <w:rPr>
          <w:rFonts w:hint="eastAsia"/>
          <w:sz w:val="24"/>
        </w:rPr>
        <w:t>次試験と同じ形式･レベルのオリジナル問題を解いて実戦演習を行うことにより英検準</w:t>
      </w:r>
      <w:r>
        <w:rPr>
          <w:rFonts w:hint="eastAsia"/>
          <w:sz w:val="24"/>
        </w:rPr>
        <w:t>２</w:t>
      </w:r>
      <w:r w:rsidRPr="00004BC0">
        <w:rPr>
          <w:rFonts w:hint="eastAsia"/>
          <w:sz w:val="24"/>
        </w:rPr>
        <w:t>級合格を勝ち取ります。英文法は高校</w:t>
      </w:r>
      <w:r>
        <w:rPr>
          <w:rFonts w:hint="eastAsia"/>
          <w:sz w:val="24"/>
        </w:rPr>
        <w:t>１</w:t>
      </w:r>
      <w:r w:rsidRPr="00004BC0">
        <w:rPr>
          <w:rFonts w:hint="eastAsia"/>
          <w:sz w:val="24"/>
        </w:rPr>
        <w:t>･</w:t>
      </w:r>
      <w:r>
        <w:rPr>
          <w:rFonts w:hint="eastAsia"/>
          <w:sz w:val="24"/>
        </w:rPr>
        <w:t>２</w:t>
      </w:r>
      <w:r w:rsidRPr="00004BC0">
        <w:rPr>
          <w:rFonts w:hint="eastAsia"/>
          <w:sz w:val="24"/>
        </w:rPr>
        <w:t>年生の重要文法をおさえます。会話表現や文章の並べ替えは、全般的な傾向、今後出題が予想される形式を捕らえて、十分対策を行います。また準</w:t>
      </w:r>
      <w:r>
        <w:rPr>
          <w:rFonts w:hint="eastAsia"/>
          <w:sz w:val="24"/>
        </w:rPr>
        <w:t>２</w:t>
      </w:r>
      <w:r w:rsidRPr="00004BC0">
        <w:rPr>
          <w:rFonts w:hint="eastAsia"/>
          <w:sz w:val="24"/>
        </w:rPr>
        <w:t>級合格に必要な重要単語・熟語を約</w:t>
      </w:r>
      <w:r>
        <w:rPr>
          <w:rFonts w:hint="eastAsia"/>
          <w:sz w:val="24"/>
        </w:rPr>
        <w:t>１０００</w:t>
      </w:r>
      <w:r w:rsidRPr="00004BC0">
        <w:rPr>
          <w:rFonts w:hint="eastAsia"/>
          <w:sz w:val="24"/>
        </w:rPr>
        <w:t>、重要会話表現を約</w:t>
      </w:r>
      <w:r w:rsidR="00EA5CE3">
        <w:rPr>
          <w:rFonts w:hint="eastAsia"/>
          <w:sz w:val="24"/>
        </w:rPr>
        <w:t>６０</w:t>
      </w:r>
      <w:r w:rsidRPr="00004BC0">
        <w:rPr>
          <w:rFonts w:hint="eastAsia"/>
          <w:sz w:val="24"/>
        </w:rPr>
        <w:t>与えます。リスニング対策もしっかり行います。この対策を行うことは、私立</w:t>
      </w:r>
      <w:r>
        <w:rPr>
          <w:rFonts w:hint="eastAsia"/>
          <w:sz w:val="24"/>
        </w:rPr>
        <w:t>高校入試</w:t>
      </w:r>
      <w:r w:rsidRPr="00004BC0">
        <w:rPr>
          <w:rFonts w:hint="eastAsia"/>
          <w:sz w:val="24"/>
        </w:rPr>
        <w:t>対策にもなります。この講座で対策を万全に行い合格を勝ち取ってください。</w:t>
      </w:r>
    </w:p>
    <w:p w:rsidR="00EC768E" w:rsidRDefault="00EC768E" w:rsidP="00EC768E">
      <w:pPr>
        <w:rPr>
          <w:b/>
          <w:sz w:val="24"/>
        </w:rPr>
      </w:pPr>
    </w:p>
    <w:p w:rsidR="00EC768E" w:rsidRPr="0015071C" w:rsidRDefault="00EC768E" w:rsidP="00EC768E">
      <w:pPr>
        <w:rPr>
          <w:b/>
          <w:sz w:val="24"/>
        </w:rPr>
      </w:pPr>
    </w:p>
    <w:p w:rsidR="00EC768E" w:rsidRPr="004B2361" w:rsidRDefault="00EC768E" w:rsidP="00EC768E">
      <w:pPr>
        <w:rPr>
          <w:rFonts w:eastAsia="ＭＳ ゴシック"/>
          <w:b/>
          <w:bCs/>
          <w:sz w:val="32"/>
          <w:szCs w:val="32"/>
        </w:rPr>
      </w:pPr>
      <w:r w:rsidRPr="004B2361">
        <w:rPr>
          <w:rFonts w:eastAsia="ＭＳ ゴシック" w:hAnsi="ＭＳ ゴシック" w:hint="eastAsia"/>
          <w:b/>
          <w:bCs/>
          <w:sz w:val="32"/>
          <w:szCs w:val="32"/>
        </w:rPr>
        <w:t>英検３級対策講座</w:t>
      </w:r>
    </w:p>
    <w:p w:rsidR="00EC768E" w:rsidRDefault="00EC768E" w:rsidP="00EC768E">
      <w:pPr>
        <w:rPr>
          <w:sz w:val="24"/>
        </w:rPr>
      </w:pPr>
      <w:r w:rsidRPr="0015071C">
        <w:rPr>
          <w:rFonts w:hint="eastAsia"/>
          <w:sz w:val="24"/>
        </w:rPr>
        <w:t>英検</w:t>
      </w:r>
      <w:r>
        <w:rPr>
          <w:rFonts w:hint="eastAsia"/>
          <w:sz w:val="24"/>
        </w:rPr>
        <w:t>３</w:t>
      </w:r>
      <w:r w:rsidRPr="0015071C">
        <w:rPr>
          <w:rFonts w:hint="eastAsia"/>
          <w:sz w:val="24"/>
        </w:rPr>
        <w:t>級合格を目指す講座です。英検</w:t>
      </w:r>
      <w:r>
        <w:rPr>
          <w:rFonts w:hint="eastAsia"/>
          <w:sz w:val="24"/>
        </w:rPr>
        <w:t>３</w:t>
      </w:r>
      <w:r w:rsidRPr="0015071C">
        <w:rPr>
          <w:rFonts w:hint="eastAsia"/>
          <w:sz w:val="24"/>
        </w:rPr>
        <w:t>級は、中学</w:t>
      </w:r>
      <w:r>
        <w:rPr>
          <w:rFonts w:hint="eastAsia"/>
          <w:sz w:val="24"/>
        </w:rPr>
        <w:t>３</w:t>
      </w:r>
      <w:r w:rsidRPr="0015071C">
        <w:rPr>
          <w:rFonts w:hint="eastAsia"/>
          <w:sz w:val="24"/>
        </w:rPr>
        <w:t>年生終了程度。英検</w:t>
      </w:r>
      <w:r>
        <w:rPr>
          <w:rFonts w:hint="eastAsia"/>
          <w:sz w:val="24"/>
        </w:rPr>
        <w:t>３</w:t>
      </w:r>
      <w:r w:rsidRPr="0015071C">
        <w:rPr>
          <w:rFonts w:hint="eastAsia"/>
          <w:sz w:val="24"/>
        </w:rPr>
        <w:t>級</w:t>
      </w:r>
      <w:r>
        <w:rPr>
          <w:rFonts w:hint="eastAsia"/>
          <w:sz w:val="24"/>
        </w:rPr>
        <w:t>１</w:t>
      </w:r>
      <w:r w:rsidRPr="0015071C">
        <w:rPr>
          <w:rFonts w:hint="eastAsia"/>
          <w:sz w:val="24"/>
        </w:rPr>
        <w:t>次試験と同じ形式･レベルのオリジナル問題を解いて実戦演習を行うことにより英検</w:t>
      </w:r>
      <w:r>
        <w:rPr>
          <w:rFonts w:hint="eastAsia"/>
          <w:sz w:val="24"/>
        </w:rPr>
        <w:t>３</w:t>
      </w:r>
      <w:r w:rsidRPr="0015071C">
        <w:rPr>
          <w:rFonts w:hint="eastAsia"/>
          <w:sz w:val="24"/>
        </w:rPr>
        <w:t>級合格を勝ち取ります。英文法は</w:t>
      </w:r>
      <w:r>
        <w:rPr>
          <w:rFonts w:hint="eastAsia"/>
          <w:sz w:val="24"/>
        </w:rPr>
        <w:t>３</w:t>
      </w:r>
      <w:r w:rsidRPr="0015071C">
        <w:rPr>
          <w:rFonts w:hint="eastAsia"/>
          <w:sz w:val="24"/>
        </w:rPr>
        <w:t>年生の重要文法の不定詞・現在完了・受動態・関係代名詞・分詞をおさえます。会話表現や文章の並べ替えは、全般的な傾向、今後出題が予想される形式を捕らえて、十分対策を行います。また</w:t>
      </w:r>
      <w:r>
        <w:rPr>
          <w:rFonts w:hint="eastAsia"/>
          <w:sz w:val="24"/>
        </w:rPr>
        <w:t>３</w:t>
      </w:r>
      <w:r w:rsidRPr="0015071C">
        <w:rPr>
          <w:rFonts w:hint="eastAsia"/>
          <w:sz w:val="24"/>
        </w:rPr>
        <w:t>級合格に必要な重要単語・熟語を約</w:t>
      </w:r>
      <w:r>
        <w:rPr>
          <w:rFonts w:hint="eastAsia"/>
          <w:sz w:val="24"/>
        </w:rPr>
        <w:t>１２００</w:t>
      </w:r>
      <w:r w:rsidRPr="0015071C">
        <w:rPr>
          <w:rFonts w:hint="eastAsia"/>
          <w:sz w:val="24"/>
        </w:rPr>
        <w:t>、重要会話表現を約</w:t>
      </w:r>
      <w:r w:rsidR="00EA5CE3">
        <w:rPr>
          <w:rFonts w:hint="eastAsia"/>
          <w:sz w:val="24"/>
        </w:rPr>
        <w:t>４０</w:t>
      </w:r>
      <w:r w:rsidRPr="0015071C">
        <w:rPr>
          <w:rFonts w:hint="eastAsia"/>
          <w:sz w:val="24"/>
        </w:rPr>
        <w:t>与えます。リスニング対策もしっかり行います。</w:t>
      </w:r>
    </w:p>
    <w:p w:rsidR="00EC768E" w:rsidRDefault="00EC768E" w:rsidP="00EC768E">
      <w:pPr>
        <w:rPr>
          <w:sz w:val="24"/>
        </w:rPr>
      </w:pPr>
    </w:p>
    <w:p w:rsidR="00EC768E" w:rsidRDefault="00EC768E" w:rsidP="00EC768E">
      <w:pPr>
        <w:rPr>
          <w:sz w:val="24"/>
        </w:rPr>
      </w:pPr>
    </w:p>
    <w:p w:rsidR="00EC768E" w:rsidRPr="004B2361" w:rsidRDefault="00EC768E" w:rsidP="00EC768E">
      <w:pPr>
        <w:rPr>
          <w:rFonts w:ascii="ＭＳ ゴシック" w:eastAsia="ＭＳ ゴシック" w:hAnsi="ＭＳ ゴシック"/>
          <w:b/>
          <w:sz w:val="32"/>
          <w:szCs w:val="32"/>
        </w:rPr>
      </w:pPr>
      <w:r w:rsidRPr="004B2361">
        <w:rPr>
          <w:rFonts w:ascii="ＭＳ ゴシック" w:eastAsia="ＭＳ ゴシック" w:hAnsi="ＭＳ ゴシック" w:hint="eastAsia"/>
          <w:b/>
          <w:sz w:val="32"/>
          <w:szCs w:val="32"/>
        </w:rPr>
        <w:t>英検４級対策講座</w:t>
      </w:r>
    </w:p>
    <w:p w:rsidR="00EC768E" w:rsidRDefault="00EC768E" w:rsidP="00EC768E">
      <w:pPr>
        <w:rPr>
          <w:sz w:val="24"/>
        </w:rPr>
      </w:pPr>
      <w:r w:rsidRPr="0015071C">
        <w:rPr>
          <w:rFonts w:hint="eastAsia"/>
          <w:sz w:val="24"/>
        </w:rPr>
        <w:t>英検４級は、中学２年生終了程度。英検</w:t>
      </w:r>
      <w:r>
        <w:rPr>
          <w:rFonts w:hint="eastAsia"/>
          <w:sz w:val="24"/>
        </w:rPr>
        <w:t>４</w:t>
      </w:r>
      <w:r w:rsidRPr="0015071C">
        <w:rPr>
          <w:rFonts w:hint="eastAsia"/>
          <w:sz w:val="24"/>
        </w:rPr>
        <w:t>級と同じ形式、レベルのオリジナル問題を解いていき、実践演習を行うことにより英検４級合格を勝ち取ります。英文法は２年生の重要文法の未来、助動詞、比較、不定詞、動名詞をおさえます。会話表現や文章の並べ替えは、全般的な傾向、今後出題が予想される形式をとらえて、十分対策を行います。また４級合格に必要な重要単語・熟語を約</w:t>
      </w:r>
      <w:r>
        <w:rPr>
          <w:rFonts w:hint="eastAsia"/>
          <w:sz w:val="24"/>
        </w:rPr>
        <w:t>７００</w:t>
      </w:r>
      <w:r w:rsidRPr="0015071C">
        <w:rPr>
          <w:rFonts w:hint="eastAsia"/>
          <w:sz w:val="24"/>
        </w:rPr>
        <w:t>、重要会話表現を約</w:t>
      </w:r>
      <w:r w:rsidR="00EA5CE3">
        <w:rPr>
          <w:rFonts w:hint="eastAsia"/>
          <w:sz w:val="24"/>
        </w:rPr>
        <w:t>５０</w:t>
      </w:r>
      <w:r w:rsidRPr="0015071C">
        <w:rPr>
          <w:rFonts w:hint="eastAsia"/>
          <w:sz w:val="24"/>
        </w:rPr>
        <w:t>与えます。リスニング対策として大切なのは聞くことに慣れること。練習することで聞き取れるようになっていきます。</w:t>
      </w:r>
    </w:p>
    <w:p w:rsidR="002C1281" w:rsidRDefault="002C1281" w:rsidP="002C1281">
      <w:pPr>
        <w:rPr>
          <w:b/>
          <w:sz w:val="24"/>
        </w:rPr>
      </w:pPr>
    </w:p>
    <w:p w:rsidR="00EC768E" w:rsidRPr="0015071C" w:rsidRDefault="00EC768E" w:rsidP="002C1281">
      <w:pPr>
        <w:rPr>
          <w:b/>
          <w:sz w:val="24"/>
        </w:rPr>
      </w:pPr>
    </w:p>
    <w:p w:rsidR="002C1281" w:rsidRPr="00A1678D" w:rsidRDefault="002C1281" w:rsidP="002C1281">
      <w:pPr>
        <w:rPr>
          <w:rFonts w:eastAsia="ＭＳ ゴシック"/>
          <w:b/>
          <w:bCs/>
          <w:sz w:val="32"/>
          <w:szCs w:val="32"/>
        </w:rPr>
      </w:pPr>
      <w:r w:rsidRPr="00A1678D">
        <w:rPr>
          <w:rFonts w:eastAsia="ＭＳ ゴシック" w:hAnsi="ＭＳ ゴシック" w:hint="eastAsia"/>
          <w:b/>
          <w:bCs/>
          <w:sz w:val="32"/>
          <w:szCs w:val="32"/>
        </w:rPr>
        <w:t xml:space="preserve">数検３級対策講座　</w:t>
      </w:r>
    </w:p>
    <w:p w:rsidR="002C1281" w:rsidRDefault="002C1281" w:rsidP="002C1281">
      <w:pPr>
        <w:rPr>
          <w:sz w:val="24"/>
        </w:rPr>
      </w:pPr>
      <w:r w:rsidRPr="00004BC0">
        <w:rPr>
          <w:rFonts w:hint="eastAsia"/>
          <w:sz w:val="24"/>
        </w:rPr>
        <w:t>この講座では、中学３年生の数学の内容を一通り学習していきます。数検３級は公立受験の勉強にちょうど良いレベルで</w:t>
      </w:r>
      <w:r>
        <w:rPr>
          <w:rFonts w:hint="eastAsia"/>
          <w:sz w:val="24"/>
        </w:rPr>
        <w:t>す</w:t>
      </w:r>
      <w:r w:rsidRPr="00004BC0">
        <w:rPr>
          <w:rFonts w:hint="eastAsia"/>
          <w:sz w:val="24"/>
        </w:rPr>
        <w:t>。中学２年生においては、中学３年生までの学校レベルの内容を終了させ</w:t>
      </w:r>
      <w:r>
        <w:rPr>
          <w:rFonts w:hint="eastAsia"/>
          <w:sz w:val="24"/>
        </w:rPr>
        <w:t>られれば</w:t>
      </w:r>
      <w:r w:rsidRPr="00004BC0">
        <w:rPr>
          <w:rFonts w:hint="eastAsia"/>
          <w:sz w:val="24"/>
        </w:rPr>
        <w:t>、</w:t>
      </w:r>
      <w:r>
        <w:rPr>
          <w:rFonts w:hint="eastAsia"/>
          <w:sz w:val="24"/>
        </w:rPr>
        <w:t>いつでも</w:t>
      </w:r>
      <w:r w:rsidRPr="00004BC0">
        <w:rPr>
          <w:rFonts w:hint="eastAsia"/>
          <w:sz w:val="24"/>
        </w:rPr>
        <w:t>受験勉強に取りかかれる下地を作れます。特に偏差値</w:t>
      </w:r>
      <w:r w:rsidR="00EA5CE3">
        <w:rPr>
          <w:rFonts w:hint="eastAsia"/>
          <w:sz w:val="24"/>
        </w:rPr>
        <w:t>６０</w:t>
      </w:r>
      <w:r w:rsidRPr="00004BC0">
        <w:rPr>
          <w:rFonts w:hint="eastAsia"/>
          <w:sz w:val="24"/>
        </w:rPr>
        <w:t>以上の私立高校などを受験する場合、学校で習わない内容などの出題もありますので、受験勉強に取り掛かれる時期が早ければ、それだけ多くの内容を学習する余裕を作れます。</w:t>
      </w:r>
    </w:p>
    <w:p w:rsidR="002C1281" w:rsidRDefault="002C1281" w:rsidP="002C1281">
      <w:pPr>
        <w:rPr>
          <w:sz w:val="24"/>
        </w:rPr>
      </w:pPr>
    </w:p>
    <w:p w:rsidR="002C1281" w:rsidRPr="00A1678D" w:rsidRDefault="002C1281" w:rsidP="002C1281">
      <w:pPr>
        <w:rPr>
          <w:rFonts w:eastAsia="ＭＳ ゴシック"/>
          <w:b/>
          <w:bCs/>
          <w:sz w:val="32"/>
          <w:szCs w:val="32"/>
        </w:rPr>
      </w:pPr>
      <w:r w:rsidRPr="00A1678D">
        <w:rPr>
          <w:rFonts w:eastAsia="ＭＳ ゴシック" w:hAnsi="ＭＳ ゴシック" w:hint="eastAsia"/>
          <w:b/>
          <w:bCs/>
          <w:sz w:val="32"/>
          <w:szCs w:val="32"/>
        </w:rPr>
        <w:lastRenderedPageBreak/>
        <w:t xml:space="preserve">数検４級対策講座　</w:t>
      </w:r>
    </w:p>
    <w:p w:rsidR="002C1281" w:rsidRPr="0063656D" w:rsidRDefault="00EA5CE3" w:rsidP="002C1281">
      <w:pPr>
        <w:rPr>
          <w:sz w:val="24"/>
        </w:rPr>
      </w:pPr>
      <w:r>
        <w:rPr>
          <w:rFonts w:hint="eastAsia"/>
          <w:sz w:val="24"/>
        </w:rPr>
        <w:t>この講座では、中学２年生の数学の内容を学習しながら、中学１</w:t>
      </w:r>
      <w:r w:rsidR="002C1281" w:rsidRPr="0063656D">
        <w:rPr>
          <w:rFonts w:hint="eastAsia"/>
          <w:sz w:val="24"/>
        </w:rPr>
        <w:t>年生の内容の復習を織り交ぜて学習していきます。</w:t>
      </w:r>
    </w:p>
    <w:p w:rsidR="002C1281" w:rsidRPr="0063656D" w:rsidRDefault="002C1281" w:rsidP="002C1281">
      <w:pPr>
        <w:rPr>
          <w:sz w:val="24"/>
        </w:rPr>
      </w:pPr>
      <w:r w:rsidRPr="0063656D">
        <w:rPr>
          <w:rFonts w:hint="eastAsia"/>
          <w:sz w:val="24"/>
        </w:rPr>
        <w:t>「学校のテストは点数が取れるが、塾の実力テストのような広い範囲の出題だと点数が取れない。」「実力テストは中学１年生のときは点数が取れていたが、だんだん点数が下がってきている。最近、計算以外は不安･･･」という中学２年生には最適です。</w:t>
      </w:r>
    </w:p>
    <w:p w:rsidR="002C1281" w:rsidRPr="0063656D" w:rsidRDefault="002C1281" w:rsidP="002C1281">
      <w:pPr>
        <w:rPr>
          <w:sz w:val="24"/>
        </w:rPr>
      </w:pPr>
      <w:r w:rsidRPr="0063656D">
        <w:rPr>
          <w:rFonts w:hint="eastAsia"/>
          <w:sz w:val="24"/>
        </w:rPr>
        <w:t>中学２年生までの内容の中から応用問題を解く上で基盤となる部分を学習し、数検４級合格を目指していきます。</w:t>
      </w:r>
    </w:p>
    <w:p w:rsidR="002C1281" w:rsidRDefault="002C1281" w:rsidP="002C1281">
      <w:pPr>
        <w:rPr>
          <w:rFonts w:eastAsia="ＭＳ ゴシック" w:hAnsi="ＭＳ ゴシック"/>
          <w:b/>
          <w:bCs/>
          <w:sz w:val="28"/>
          <w:szCs w:val="28"/>
        </w:rPr>
      </w:pPr>
    </w:p>
    <w:p w:rsidR="002C1281" w:rsidRDefault="002C1281" w:rsidP="002C1281">
      <w:pPr>
        <w:rPr>
          <w:rFonts w:eastAsia="ＭＳ ゴシック" w:hAnsi="ＭＳ ゴシック"/>
          <w:b/>
          <w:bCs/>
          <w:sz w:val="28"/>
          <w:szCs w:val="28"/>
        </w:rPr>
      </w:pPr>
    </w:p>
    <w:p w:rsidR="00EC768E" w:rsidRPr="004B2361" w:rsidRDefault="00EC768E" w:rsidP="00EC768E">
      <w:pPr>
        <w:rPr>
          <w:rFonts w:eastAsia="ＭＳ ゴシック"/>
          <w:b/>
          <w:bCs/>
          <w:sz w:val="32"/>
          <w:szCs w:val="32"/>
        </w:rPr>
      </w:pPr>
      <w:r w:rsidRPr="004B2361">
        <w:rPr>
          <w:rFonts w:eastAsia="ＭＳ ゴシック" w:hAnsi="ＭＳ ゴシック" w:hint="eastAsia"/>
          <w:b/>
          <w:bCs/>
          <w:sz w:val="32"/>
          <w:szCs w:val="32"/>
        </w:rPr>
        <w:t xml:space="preserve">漢検３級・準２級対策講座　</w:t>
      </w:r>
    </w:p>
    <w:p w:rsidR="00EC768E" w:rsidRDefault="00EC768E" w:rsidP="00EC768E">
      <w:pPr>
        <w:rPr>
          <w:sz w:val="24"/>
        </w:rPr>
      </w:pPr>
      <w:r w:rsidRPr="00004BC0">
        <w:rPr>
          <w:rFonts w:hint="eastAsia"/>
          <w:sz w:val="24"/>
        </w:rPr>
        <w:t>英検、数検、漢検と資格はいろいろありますが、「英検はもう取ってしまった」「数検は私にはムリ」「漢検なら何とか…」という人は、ぜひともチャレンジしてください。実戦形式で、演習を行います。間違えたところ、新しく知ったところは、きちんとノートにまとめ、何度も書いて覚えます。繰り返し演習を行うことで、出題パターンに慣れ、合格に近づきます！</w:t>
      </w:r>
    </w:p>
    <w:p w:rsidR="006E5478" w:rsidRPr="00EC768E" w:rsidRDefault="006E5478" w:rsidP="002C1281">
      <w:pPr>
        <w:rPr>
          <w:sz w:val="24"/>
        </w:rPr>
      </w:pPr>
    </w:p>
    <w:p w:rsidR="007E03B9" w:rsidRDefault="007E03B9" w:rsidP="00004BC0">
      <w:pPr>
        <w:rPr>
          <w:sz w:val="24"/>
        </w:rPr>
      </w:pPr>
    </w:p>
    <w:p w:rsidR="008A653A" w:rsidRDefault="008A653A" w:rsidP="00004BC0">
      <w:pPr>
        <w:rPr>
          <w:sz w:val="24"/>
        </w:rPr>
      </w:pPr>
    </w:p>
    <w:p w:rsidR="008A653A" w:rsidRDefault="008A653A" w:rsidP="00004BC0">
      <w:pPr>
        <w:rPr>
          <w:sz w:val="24"/>
        </w:rPr>
      </w:pPr>
    </w:p>
    <w:p w:rsidR="008A653A" w:rsidRDefault="008A653A" w:rsidP="00004BC0">
      <w:pPr>
        <w:rPr>
          <w:sz w:val="24"/>
        </w:rPr>
      </w:pPr>
    </w:p>
    <w:p w:rsidR="008A653A" w:rsidRDefault="008A653A" w:rsidP="00004BC0">
      <w:pPr>
        <w:rPr>
          <w:sz w:val="24"/>
        </w:rPr>
      </w:pPr>
    </w:p>
    <w:p w:rsidR="008A653A" w:rsidRDefault="008A653A" w:rsidP="00004BC0">
      <w:pPr>
        <w:rPr>
          <w:sz w:val="24"/>
        </w:rPr>
      </w:pPr>
    </w:p>
    <w:p w:rsidR="002C1281" w:rsidRDefault="002C1281" w:rsidP="00004BC0">
      <w:pPr>
        <w:rPr>
          <w:sz w:val="24"/>
        </w:rPr>
      </w:pPr>
    </w:p>
    <w:p w:rsidR="002C1281" w:rsidRDefault="002C1281" w:rsidP="00004BC0">
      <w:pPr>
        <w:rPr>
          <w:sz w:val="24"/>
        </w:rPr>
      </w:pPr>
    </w:p>
    <w:p w:rsidR="002C1281" w:rsidRDefault="002C1281" w:rsidP="00004BC0">
      <w:pPr>
        <w:rPr>
          <w:sz w:val="24"/>
        </w:rPr>
      </w:pPr>
    </w:p>
    <w:p w:rsidR="002C1281" w:rsidRDefault="002C1281" w:rsidP="00004BC0">
      <w:pPr>
        <w:rPr>
          <w:sz w:val="24"/>
        </w:rPr>
      </w:pPr>
    </w:p>
    <w:p w:rsidR="002C1281" w:rsidRDefault="002C1281" w:rsidP="00004BC0">
      <w:pPr>
        <w:rPr>
          <w:sz w:val="24"/>
        </w:rPr>
      </w:pPr>
    </w:p>
    <w:p w:rsidR="002C1281" w:rsidRDefault="002C1281" w:rsidP="00004BC0">
      <w:pPr>
        <w:rPr>
          <w:sz w:val="24"/>
        </w:rPr>
      </w:pPr>
    </w:p>
    <w:p w:rsidR="002C1281" w:rsidRDefault="002C1281" w:rsidP="00004BC0">
      <w:pPr>
        <w:rPr>
          <w:sz w:val="24"/>
        </w:rPr>
      </w:pPr>
    </w:p>
    <w:p w:rsidR="002C1281" w:rsidRDefault="002C1281" w:rsidP="00004BC0">
      <w:pPr>
        <w:rPr>
          <w:sz w:val="24"/>
        </w:rPr>
      </w:pPr>
    </w:p>
    <w:p w:rsidR="002C1281" w:rsidRDefault="002C1281" w:rsidP="00004BC0">
      <w:pPr>
        <w:rPr>
          <w:sz w:val="24"/>
        </w:rPr>
      </w:pPr>
    </w:p>
    <w:p w:rsidR="002C1281" w:rsidRDefault="002C1281" w:rsidP="00004BC0">
      <w:pPr>
        <w:rPr>
          <w:sz w:val="24"/>
        </w:rPr>
      </w:pPr>
    </w:p>
    <w:p w:rsidR="002C1281" w:rsidRDefault="002C1281" w:rsidP="00004BC0">
      <w:pPr>
        <w:rPr>
          <w:sz w:val="24"/>
        </w:rPr>
      </w:pPr>
    </w:p>
    <w:p w:rsidR="002C1281" w:rsidRDefault="002C1281" w:rsidP="00004BC0">
      <w:pPr>
        <w:rPr>
          <w:sz w:val="24"/>
        </w:rPr>
      </w:pPr>
    </w:p>
    <w:p w:rsidR="002C1281" w:rsidRDefault="002C1281" w:rsidP="00004BC0">
      <w:pPr>
        <w:rPr>
          <w:sz w:val="24"/>
        </w:rPr>
      </w:pPr>
    </w:p>
    <w:p w:rsidR="002C1281" w:rsidRDefault="002C1281" w:rsidP="00004BC0">
      <w:pPr>
        <w:rPr>
          <w:sz w:val="24"/>
        </w:rPr>
      </w:pPr>
    </w:p>
    <w:p w:rsidR="008A653A" w:rsidRDefault="008A653A" w:rsidP="00004BC0">
      <w:pPr>
        <w:rPr>
          <w:sz w:val="24"/>
        </w:rPr>
      </w:pPr>
    </w:p>
    <w:p w:rsidR="008A653A" w:rsidRDefault="008A653A" w:rsidP="00004BC0">
      <w:pPr>
        <w:rPr>
          <w:sz w:val="24"/>
        </w:rPr>
      </w:pPr>
    </w:p>
    <w:p w:rsidR="0027414E" w:rsidRPr="00F701B9" w:rsidRDefault="00F85EFF" w:rsidP="002C1281">
      <w:pPr>
        <w:spacing w:line="0" w:lineRule="atLeast"/>
        <w:rPr>
          <w:rFonts w:ascii="ＭＳ ゴシック" w:eastAsia="ＭＳ ゴシック" w:hAnsi="ＭＳ ゴシック"/>
          <w:b/>
          <w:bCs/>
          <w:color w:val="FFFFFF"/>
          <w:kern w:val="0"/>
          <w:sz w:val="52"/>
          <w:szCs w:val="52"/>
        </w:rPr>
      </w:pPr>
      <w:r w:rsidRPr="00F701B9">
        <w:rPr>
          <w:rFonts w:ascii="ＭＳ ゴシック" w:eastAsia="ＭＳ ゴシック" w:hAnsi="ＭＳ ゴシック" w:hint="eastAsia"/>
          <w:b/>
          <w:bCs/>
          <w:color w:val="FFFFFF"/>
          <w:kern w:val="0"/>
          <w:sz w:val="52"/>
          <w:szCs w:val="52"/>
          <w:highlight w:val="blue"/>
        </w:rPr>
        <w:lastRenderedPageBreak/>
        <w:t>◆</w:t>
      </w:r>
      <w:r w:rsidR="008D19E6" w:rsidRPr="00F701B9">
        <w:rPr>
          <w:rFonts w:ascii="ＭＳ ゴシック" w:eastAsia="ＭＳ ゴシック" w:hAnsi="ＭＳ ゴシック" w:hint="eastAsia"/>
          <w:b/>
          <w:bCs/>
          <w:color w:val="FFFFFF"/>
          <w:kern w:val="0"/>
          <w:sz w:val="52"/>
          <w:szCs w:val="52"/>
          <w:highlight w:val="blue"/>
        </w:rPr>
        <w:t>ＡＰＳ</w:t>
      </w:r>
      <w:r w:rsidR="00F701B9" w:rsidRPr="00F701B9">
        <w:rPr>
          <w:rFonts w:ascii="ＭＳ ゴシック" w:eastAsia="ＭＳ ゴシック" w:hAnsi="ＭＳ ゴシック" w:hint="eastAsia"/>
          <w:b/>
          <w:bCs/>
          <w:color w:val="FFFFFF"/>
          <w:kern w:val="0"/>
          <w:sz w:val="52"/>
          <w:szCs w:val="52"/>
          <w:highlight w:val="blue"/>
        </w:rPr>
        <w:t>個別指導</w:t>
      </w:r>
      <w:r w:rsidR="0027414E" w:rsidRPr="00F701B9">
        <w:rPr>
          <w:rFonts w:ascii="ＭＳ ゴシック" w:eastAsia="ＭＳ ゴシック" w:hAnsi="ＭＳ ゴシック" w:hint="eastAsia"/>
          <w:b/>
          <w:bCs/>
          <w:color w:val="FFFFFF"/>
          <w:kern w:val="0"/>
          <w:sz w:val="52"/>
          <w:szCs w:val="52"/>
          <w:highlight w:val="blue"/>
        </w:rPr>
        <w:t xml:space="preserve">◆ </w:t>
      </w:r>
      <w:r w:rsidR="00F701B9" w:rsidRPr="00F701B9">
        <w:rPr>
          <w:rFonts w:ascii="ＭＳ ゴシック" w:eastAsia="ＭＳ ゴシック" w:hAnsi="ＭＳ ゴシック" w:hint="eastAsia"/>
          <w:b/>
          <w:bCs/>
          <w:color w:val="FFFFFF"/>
          <w:kern w:val="0"/>
          <w:sz w:val="52"/>
          <w:szCs w:val="52"/>
          <w:highlight w:val="blue"/>
        </w:rPr>
        <w:t xml:space="preserve">　　　　</w:t>
      </w:r>
      <w:r w:rsidR="0027414E" w:rsidRPr="00F701B9">
        <w:rPr>
          <w:rFonts w:ascii="ＭＳ ゴシック" w:eastAsia="ＭＳ ゴシック" w:hAnsi="ＭＳ ゴシック" w:hint="eastAsia"/>
          <w:b/>
          <w:bCs/>
          <w:color w:val="FFFFFF"/>
          <w:kern w:val="0"/>
          <w:sz w:val="52"/>
          <w:szCs w:val="52"/>
          <w:highlight w:val="blue"/>
        </w:rPr>
        <w:t xml:space="preserve">    </w:t>
      </w:r>
      <w:r w:rsidR="00F701B9" w:rsidRPr="00F701B9">
        <w:rPr>
          <w:rFonts w:ascii="ＭＳ ゴシック" w:eastAsia="ＭＳ ゴシック" w:hAnsi="ＭＳ ゴシック" w:hint="eastAsia"/>
          <w:b/>
          <w:bCs/>
          <w:color w:val="FFFFFF"/>
          <w:kern w:val="0"/>
          <w:sz w:val="52"/>
          <w:szCs w:val="52"/>
          <w:highlight w:val="blue"/>
        </w:rPr>
        <w:t xml:space="preserve">　　　　　</w:t>
      </w:r>
      <w:r w:rsidR="0027414E" w:rsidRPr="00F701B9">
        <w:rPr>
          <w:rFonts w:ascii="ＭＳ ゴシック" w:eastAsia="ＭＳ ゴシック" w:hAnsi="ＭＳ ゴシック" w:hint="eastAsia"/>
          <w:b/>
          <w:bCs/>
          <w:color w:val="FFFFFF"/>
          <w:kern w:val="0"/>
          <w:sz w:val="52"/>
          <w:szCs w:val="52"/>
          <w:highlight w:val="blue"/>
        </w:rPr>
        <w:t xml:space="preserve">　　</w:t>
      </w:r>
    </w:p>
    <w:p w:rsidR="008A653A" w:rsidRPr="009B3838" w:rsidRDefault="008A653A" w:rsidP="008A653A">
      <w:pPr>
        <w:pStyle w:val="a5"/>
        <w:spacing w:line="240" w:lineRule="exact"/>
      </w:pPr>
    </w:p>
    <w:p w:rsidR="002C1281" w:rsidRPr="008D19E6" w:rsidRDefault="002C1281" w:rsidP="002C1281">
      <w:pPr>
        <w:rPr>
          <w:sz w:val="24"/>
        </w:rPr>
      </w:pPr>
      <w:r>
        <w:rPr>
          <w:rFonts w:hint="eastAsia"/>
          <w:sz w:val="24"/>
        </w:rPr>
        <w:t>先生１名が生徒２名を交互に直接指導していく、</w:t>
      </w:r>
      <w:r w:rsidRPr="008D19E6">
        <w:rPr>
          <w:rFonts w:hint="eastAsia"/>
          <w:sz w:val="24"/>
        </w:rPr>
        <w:t>個人・個別指導（以下ＡＰＳ）での講習</w:t>
      </w:r>
      <w:r>
        <w:rPr>
          <w:rFonts w:hint="eastAsia"/>
          <w:sz w:val="24"/>
        </w:rPr>
        <w:t>も</w:t>
      </w:r>
      <w:r w:rsidRPr="008D19E6">
        <w:rPr>
          <w:rFonts w:hint="eastAsia"/>
          <w:sz w:val="24"/>
        </w:rPr>
        <w:t>行います。普段学びホーダイで受講してい</w:t>
      </w:r>
      <w:r>
        <w:rPr>
          <w:rFonts w:hint="eastAsia"/>
          <w:sz w:val="24"/>
        </w:rPr>
        <w:t>て</w:t>
      </w:r>
      <w:r w:rsidRPr="008D19E6">
        <w:rPr>
          <w:rFonts w:hint="eastAsia"/>
          <w:sz w:val="24"/>
        </w:rPr>
        <w:t>も、長期間の休みに弱点の補強、不得意科目の解消など</w:t>
      </w:r>
      <w:r>
        <w:rPr>
          <w:rFonts w:hint="eastAsia"/>
          <w:sz w:val="24"/>
        </w:rPr>
        <w:t>、</w:t>
      </w:r>
      <w:r w:rsidRPr="008D19E6">
        <w:rPr>
          <w:rFonts w:hint="eastAsia"/>
          <w:sz w:val="24"/>
        </w:rPr>
        <w:t>個人的なテーマを定めて</w:t>
      </w:r>
      <w:r>
        <w:rPr>
          <w:rFonts w:hint="eastAsia"/>
          <w:sz w:val="24"/>
        </w:rPr>
        <w:t>のＡＰＳでの</w:t>
      </w:r>
      <w:r w:rsidRPr="008D19E6">
        <w:rPr>
          <w:rFonts w:hint="eastAsia"/>
          <w:sz w:val="24"/>
        </w:rPr>
        <w:t>学習が非常に有効な場合があります。</w:t>
      </w:r>
    </w:p>
    <w:p w:rsidR="002C1281" w:rsidRDefault="002C1281" w:rsidP="002C1281">
      <w:pPr>
        <w:rPr>
          <w:sz w:val="24"/>
        </w:rPr>
      </w:pPr>
      <w:r w:rsidRPr="008D19E6">
        <w:rPr>
          <w:rFonts w:hint="eastAsia"/>
          <w:sz w:val="24"/>
        </w:rPr>
        <w:t>ＡＰＳにおける個人・個別の学習は以下のような方に特にお勧め</w:t>
      </w:r>
      <w:r w:rsidR="0051787A">
        <w:rPr>
          <w:rFonts w:hint="eastAsia"/>
          <w:sz w:val="24"/>
        </w:rPr>
        <w:t>致し</w:t>
      </w:r>
      <w:r w:rsidRPr="008D19E6">
        <w:rPr>
          <w:rFonts w:hint="eastAsia"/>
          <w:sz w:val="24"/>
        </w:rPr>
        <w:t>ます。</w:t>
      </w:r>
    </w:p>
    <w:p w:rsidR="002C1281" w:rsidRPr="008D19E6" w:rsidRDefault="00326912" w:rsidP="002C1281">
      <w:pPr>
        <w:rPr>
          <w:sz w:val="24"/>
        </w:rPr>
      </w:pPr>
      <w:r w:rsidRPr="00326912">
        <w:rPr>
          <w:noProof/>
          <w:sz w:val="20"/>
        </w:rPr>
        <w:pict>
          <v:rect id="_x0000_s1050" style="position:absolute;left:0;text-align:left;margin-left:0;margin-top:15pt;width:459pt;height:225pt;z-index:251658752">
            <v:textbox style="mso-next-textbox:#_x0000_s1050">
              <w:txbxContent>
                <w:p w:rsidR="00FB70E1" w:rsidRDefault="00FB70E1" w:rsidP="002C1281">
                  <w:pPr>
                    <w:spacing w:line="0" w:lineRule="atLeast"/>
                    <w:rPr>
                      <w:sz w:val="18"/>
                      <w:shd w:val="pct10" w:color="auto" w:fill="auto"/>
                    </w:rPr>
                  </w:pPr>
                </w:p>
                <w:p w:rsidR="00FB70E1" w:rsidRPr="00E97CE1" w:rsidRDefault="00FB70E1" w:rsidP="002C1281">
                  <w:pPr>
                    <w:spacing w:line="400" w:lineRule="exact"/>
                    <w:rPr>
                      <w:rFonts w:ascii="ＭＳ ゴシック" w:eastAsia="ＭＳ ゴシック" w:hAnsi="ＭＳ ゴシック"/>
                      <w:sz w:val="24"/>
                    </w:rPr>
                  </w:pPr>
                  <w:r w:rsidRPr="00E97CE1">
                    <w:rPr>
                      <w:rFonts w:ascii="ＭＳ ゴシック" w:eastAsia="ＭＳ ゴシック" w:hAnsi="ＭＳ ゴシック" w:hint="eastAsia"/>
                      <w:sz w:val="24"/>
                      <w:bdr w:val="single" w:sz="4" w:space="0" w:color="auto"/>
                    </w:rPr>
                    <w:t>ケース１</w:t>
                  </w:r>
                  <w:r w:rsidRPr="00E97CE1">
                    <w:rPr>
                      <w:rFonts w:ascii="ＭＳ ゴシック" w:eastAsia="ＭＳ ゴシック" w:hAnsi="ＭＳ ゴシック" w:hint="eastAsia"/>
                      <w:sz w:val="24"/>
                    </w:rPr>
                    <w:t xml:space="preserve">　</w:t>
                  </w:r>
                  <w:r w:rsidRPr="00E97CE1">
                    <w:rPr>
                      <w:rFonts w:ascii="ＭＳ ゴシック" w:eastAsia="ＭＳ ゴシック" w:hAnsi="ＭＳ ゴシック" w:hint="eastAsia"/>
                      <w:b/>
                      <w:sz w:val="24"/>
                    </w:rPr>
                    <w:t>英語が苦手で１年生内容の総復習をしたい。</w:t>
                  </w:r>
                </w:p>
                <w:p w:rsidR="00FB70E1" w:rsidRPr="00056B30" w:rsidRDefault="00FB70E1" w:rsidP="002C1281">
                  <w:pPr>
                    <w:pStyle w:val="a3"/>
                    <w:spacing w:line="400" w:lineRule="exact"/>
                    <w:ind w:left="1440" w:hangingChars="800" w:hanging="1440"/>
                    <w:rPr>
                      <w:sz w:val="24"/>
                      <w:szCs w:val="24"/>
                    </w:rPr>
                  </w:pPr>
                  <w:r w:rsidRPr="009A1F30">
                    <w:rPr>
                      <w:rFonts w:hint="eastAsia"/>
                      <w:sz w:val="18"/>
                      <w:szCs w:val="18"/>
                    </w:rPr>
                    <w:t xml:space="preserve">　　　　</w:t>
                  </w:r>
                  <w:r>
                    <w:rPr>
                      <w:rFonts w:hint="eastAsia"/>
                      <w:sz w:val="18"/>
                      <w:szCs w:val="18"/>
                    </w:rPr>
                    <w:t xml:space="preserve">　　</w:t>
                  </w:r>
                  <w:r w:rsidRPr="00056B30">
                    <w:rPr>
                      <w:rFonts w:hint="eastAsia"/>
                      <w:sz w:val="24"/>
                      <w:szCs w:val="24"/>
                    </w:rPr>
                    <w:t>⇒英語の基礎を身につけなければこのまま苦手科目になってしまいます。１年生内容の復習を中心に徹底した対策を行います。</w:t>
                  </w:r>
                </w:p>
                <w:p w:rsidR="00FB70E1" w:rsidRPr="00E97CE1" w:rsidRDefault="00FB70E1" w:rsidP="002C1281">
                  <w:pPr>
                    <w:spacing w:line="400" w:lineRule="exact"/>
                    <w:ind w:left="1200" w:hangingChars="500" w:hanging="1200"/>
                    <w:rPr>
                      <w:rFonts w:ascii="ＭＳ ゴシック" w:eastAsia="ＭＳ ゴシック" w:hAnsi="ＭＳ ゴシック"/>
                      <w:sz w:val="24"/>
                    </w:rPr>
                  </w:pPr>
                  <w:r w:rsidRPr="00E97CE1">
                    <w:rPr>
                      <w:rFonts w:ascii="ＭＳ ゴシック" w:eastAsia="ＭＳ ゴシック" w:hAnsi="ＭＳ ゴシック" w:hint="eastAsia"/>
                      <w:sz w:val="24"/>
                      <w:bdr w:val="single" w:sz="4" w:space="0" w:color="auto"/>
                    </w:rPr>
                    <w:t>ケース２</w:t>
                  </w:r>
                  <w:r w:rsidRPr="00E97CE1">
                    <w:rPr>
                      <w:rFonts w:ascii="ＭＳ ゴシック" w:eastAsia="ＭＳ ゴシック" w:hAnsi="ＭＳ ゴシック" w:hint="eastAsia"/>
                      <w:sz w:val="24"/>
                    </w:rPr>
                    <w:t xml:space="preserve">　</w:t>
                  </w:r>
                  <w:r w:rsidRPr="00E97CE1">
                    <w:rPr>
                      <w:rFonts w:ascii="ＭＳ ゴシック" w:eastAsia="ＭＳ ゴシック" w:hAnsi="ＭＳ ゴシック" w:hint="eastAsia"/>
                      <w:b/>
                      <w:sz w:val="24"/>
                    </w:rPr>
                    <w:t>数学の文章問題だけがいつも得点できない。</w:t>
                  </w:r>
                </w:p>
                <w:p w:rsidR="00FB70E1" w:rsidRPr="00056B30" w:rsidRDefault="00FB70E1" w:rsidP="002C1281">
                  <w:pPr>
                    <w:spacing w:line="400" w:lineRule="exact"/>
                    <w:ind w:left="1440" w:hangingChars="800" w:hanging="1440"/>
                    <w:rPr>
                      <w:sz w:val="24"/>
                    </w:rPr>
                  </w:pPr>
                  <w:r>
                    <w:rPr>
                      <w:rFonts w:hint="eastAsia"/>
                      <w:sz w:val="18"/>
                    </w:rPr>
                    <w:t xml:space="preserve">　　　　</w:t>
                  </w:r>
                  <w:r>
                    <w:rPr>
                      <w:rFonts w:hint="eastAsia"/>
                      <w:sz w:val="18"/>
                    </w:rPr>
                    <w:t xml:space="preserve">     </w:t>
                  </w:r>
                  <w:r w:rsidRPr="00056B30">
                    <w:rPr>
                      <w:rFonts w:hint="eastAsia"/>
                      <w:sz w:val="24"/>
                    </w:rPr>
                    <w:t>⇒文章問題を得意にするためには多くの類似問題演習が必要です。個人の理解度に応じた徹底した演習で苦手克服を図ります。</w:t>
                  </w:r>
                </w:p>
                <w:p w:rsidR="00FB70E1" w:rsidRPr="00E97CE1" w:rsidRDefault="00FB70E1" w:rsidP="002C1281">
                  <w:pPr>
                    <w:spacing w:line="400" w:lineRule="exact"/>
                    <w:ind w:left="1200" w:hangingChars="500" w:hanging="1200"/>
                    <w:rPr>
                      <w:rFonts w:ascii="ＭＳ ゴシック" w:eastAsia="ＭＳ ゴシック" w:hAnsi="ＭＳ ゴシック"/>
                      <w:sz w:val="24"/>
                    </w:rPr>
                  </w:pPr>
                  <w:r w:rsidRPr="00E97CE1">
                    <w:rPr>
                      <w:rFonts w:ascii="ＭＳ ゴシック" w:eastAsia="ＭＳ ゴシック" w:hAnsi="ＭＳ ゴシック" w:hint="eastAsia"/>
                      <w:sz w:val="24"/>
                      <w:bdr w:val="single" w:sz="4" w:space="0" w:color="auto"/>
                    </w:rPr>
                    <w:t>ケース３</w:t>
                  </w:r>
                  <w:r w:rsidRPr="00E97CE1">
                    <w:rPr>
                      <w:rFonts w:ascii="ＭＳ ゴシック" w:eastAsia="ＭＳ ゴシック" w:hAnsi="ＭＳ ゴシック" w:hint="eastAsia"/>
                      <w:sz w:val="24"/>
                    </w:rPr>
                    <w:t xml:space="preserve">　</w:t>
                  </w:r>
                  <w:r w:rsidRPr="00E97CE1">
                    <w:rPr>
                      <w:rFonts w:ascii="ＭＳ ゴシック" w:eastAsia="ＭＳ ゴシック" w:hAnsi="ＭＳ ゴシック" w:hint="eastAsia"/>
                      <w:b/>
                      <w:sz w:val="24"/>
                    </w:rPr>
                    <w:t>平常授業では受講していないが理科が苦手。少しでも理科の得点を上げたい。</w:t>
                  </w:r>
                </w:p>
                <w:p w:rsidR="00FB70E1" w:rsidRPr="00056B30" w:rsidRDefault="00FB70E1" w:rsidP="002C1281">
                  <w:pPr>
                    <w:spacing w:line="400" w:lineRule="exact"/>
                    <w:ind w:left="1530" w:hangingChars="850" w:hanging="1530"/>
                    <w:rPr>
                      <w:sz w:val="24"/>
                    </w:rPr>
                  </w:pPr>
                  <w:r>
                    <w:rPr>
                      <w:rFonts w:hint="eastAsia"/>
                      <w:sz w:val="18"/>
                    </w:rPr>
                    <w:t xml:space="preserve">　　　</w:t>
                  </w:r>
                  <w:r w:rsidRPr="00056B30">
                    <w:rPr>
                      <w:rFonts w:hint="eastAsia"/>
                      <w:sz w:val="24"/>
                    </w:rPr>
                    <w:t xml:space="preserve">　</w:t>
                  </w:r>
                  <w:r>
                    <w:rPr>
                      <w:rFonts w:hint="eastAsia"/>
                      <w:sz w:val="24"/>
                    </w:rPr>
                    <w:t xml:space="preserve">    </w:t>
                  </w:r>
                  <w:r w:rsidRPr="00056B30">
                    <w:rPr>
                      <w:rFonts w:hint="eastAsia"/>
                      <w:sz w:val="24"/>
                    </w:rPr>
                    <w:t>⇒学年・学校の授業進度に応じてカリキュラムを作成します。ここまでの苦手克服はもちろん</w:t>
                  </w:r>
                  <w:r w:rsidR="002A4538">
                    <w:rPr>
                      <w:rFonts w:hint="eastAsia"/>
                      <w:sz w:val="24"/>
                    </w:rPr>
                    <w:t>、</w:t>
                  </w:r>
                  <w:r w:rsidRPr="00056B30">
                    <w:rPr>
                      <w:rFonts w:hint="eastAsia"/>
                      <w:sz w:val="24"/>
                    </w:rPr>
                    <w:t>２学期の予習まで幅広く行います。</w:t>
                  </w:r>
                </w:p>
                <w:p w:rsidR="00FB70E1" w:rsidRDefault="00FB70E1" w:rsidP="002C1281">
                  <w:pPr>
                    <w:ind w:left="900" w:hangingChars="500" w:hanging="900"/>
                    <w:rPr>
                      <w:sz w:val="18"/>
                    </w:rPr>
                  </w:pPr>
                </w:p>
                <w:p w:rsidR="00FB70E1" w:rsidRDefault="00FB70E1" w:rsidP="002C1281">
                  <w:pPr>
                    <w:ind w:left="1050" w:hangingChars="500" w:hanging="1050"/>
                  </w:pPr>
                </w:p>
                <w:p w:rsidR="00FB70E1" w:rsidRDefault="00FB70E1" w:rsidP="002C1281"/>
              </w:txbxContent>
            </v:textbox>
          </v:rect>
        </w:pict>
      </w:r>
    </w:p>
    <w:p w:rsidR="002C1281" w:rsidRDefault="002C1281" w:rsidP="002C1281">
      <w:pPr>
        <w:ind w:firstLineChars="100" w:firstLine="210"/>
      </w:pPr>
    </w:p>
    <w:p w:rsidR="002C1281" w:rsidRDefault="002C1281" w:rsidP="002C1281"/>
    <w:p w:rsidR="002C1281" w:rsidRDefault="002C1281" w:rsidP="002C1281">
      <w:pPr>
        <w:pStyle w:val="a5"/>
        <w:rPr>
          <w:rFonts w:eastAsia="ＭＳ 明朝"/>
        </w:rPr>
      </w:pPr>
    </w:p>
    <w:p w:rsidR="002C1281" w:rsidRDefault="002C1281" w:rsidP="002C1281"/>
    <w:p w:rsidR="002C1281" w:rsidRDefault="002C1281" w:rsidP="002C1281"/>
    <w:p w:rsidR="002C1281" w:rsidRDefault="002C1281" w:rsidP="002C1281"/>
    <w:p w:rsidR="002C1281" w:rsidRDefault="002C1281" w:rsidP="002C1281"/>
    <w:p w:rsidR="002C1281" w:rsidRDefault="002C1281" w:rsidP="002C1281"/>
    <w:p w:rsidR="002C1281" w:rsidRDefault="002C1281" w:rsidP="002C1281"/>
    <w:p w:rsidR="002C1281" w:rsidRDefault="002C1281" w:rsidP="002C1281"/>
    <w:p w:rsidR="002C1281" w:rsidRDefault="002C1281" w:rsidP="002C1281">
      <w:pPr>
        <w:spacing w:line="240" w:lineRule="exact"/>
        <w:jc w:val="center"/>
        <w:rPr>
          <w:rFonts w:eastAsia="ＭＳ ゴシック"/>
          <w:sz w:val="28"/>
        </w:rPr>
      </w:pPr>
    </w:p>
    <w:p w:rsidR="002C1281" w:rsidRDefault="002C1281" w:rsidP="002C1281">
      <w:pPr>
        <w:rPr>
          <w:rFonts w:eastAsia="ＭＳ ゴシック"/>
          <w:sz w:val="28"/>
        </w:rPr>
      </w:pPr>
    </w:p>
    <w:p w:rsidR="002C1281" w:rsidRDefault="002C1281" w:rsidP="002C1281">
      <w:pPr>
        <w:rPr>
          <w:rFonts w:eastAsia="ＭＳ ゴシック"/>
          <w:b/>
          <w:bCs/>
          <w:sz w:val="28"/>
        </w:rPr>
      </w:pPr>
    </w:p>
    <w:p w:rsidR="002C1281" w:rsidRPr="007C59DE" w:rsidRDefault="002C1281" w:rsidP="002C1281">
      <w:pPr>
        <w:rPr>
          <w:rFonts w:eastAsia="ＭＳ ゴシック"/>
          <w:b/>
          <w:bCs/>
          <w:sz w:val="28"/>
        </w:rPr>
      </w:pPr>
      <w:r w:rsidRPr="007C59DE">
        <w:rPr>
          <w:rFonts w:eastAsia="ＭＳ ゴシック" w:hint="eastAsia"/>
          <w:b/>
          <w:bCs/>
          <w:sz w:val="28"/>
        </w:rPr>
        <w:t>＜ＡＰＳ夏期講習要項＞</w:t>
      </w:r>
    </w:p>
    <w:p w:rsidR="002C1281" w:rsidRPr="007C59DE" w:rsidRDefault="002C1281" w:rsidP="002C1281">
      <w:pPr>
        <w:rPr>
          <w:sz w:val="24"/>
        </w:rPr>
      </w:pPr>
      <w:r w:rsidRPr="007C59DE">
        <w:rPr>
          <w:rFonts w:hint="eastAsia"/>
          <w:sz w:val="24"/>
        </w:rPr>
        <w:t xml:space="preserve">　</w:t>
      </w:r>
      <w:r w:rsidRPr="007C59DE">
        <w:rPr>
          <w:rFonts w:hint="eastAsia"/>
          <w:sz w:val="24"/>
          <w:bdr w:val="single" w:sz="4" w:space="0" w:color="auto" w:shadow="1"/>
        </w:rPr>
        <w:t>授業形態</w:t>
      </w:r>
      <w:r w:rsidRPr="007C59DE">
        <w:rPr>
          <w:rFonts w:hint="eastAsia"/>
          <w:sz w:val="24"/>
        </w:rPr>
        <w:t xml:space="preserve">　１：２指導　</w:t>
      </w:r>
      <w:r w:rsidR="00912CDF">
        <w:rPr>
          <w:rFonts w:hint="eastAsia"/>
          <w:sz w:val="24"/>
        </w:rPr>
        <w:t>１</w:t>
      </w:r>
      <w:r w:rsidRPr="007C59DE">
        <w:rPr>
          <w:rFonts w:hint="eastAsia"/>
          <w:sz w:val="24"/>
        </w:rPr>
        <w:t>回８０分授業</w:t>
      </w:r>
    </w:p>
    <w:p w:rsidR="002C1281" w:rsidRPr="006D0A2A" w:rsidRDefault="002C1281" w:rsidP="002C1281">
      <w:pPr>
        <w:rPr>
          <w:sz w:val="24"/>
        </w:rPr>
      </w:pPr>
      <w:r w:rsidRPr="007C59DE">
        <w:rPr>
          <w:rFonts w:hint="eastAsia"/>
          <w:sz w:val="24"/>
        </w:rPr>
        <w:t xml:space="preserve">　</w:t>
      </w:r>
      <w:r w:rsidRPr="007C59DE">
        <w:rPr>
          <w:rFonts w:hint="eastAsia"/>
          <w:sz w:val="24"/>
          <w:bdr w:val="single" w:sz="4" w:space="0" w:color="auto" w:shadow="1"/>
        </w:rPr>
        <w:t>講習期間</w:t>
      </w:r>
      <w:r w:rsidRPr="007C59DE">
        <w:rPr>
          <w:rFonts w:hint="eastAsia"/>
          <w:sz w:val="24"/>
        </w:rPr>
        <w:t xml:space="preserve">　</w:t>
      </w:r>
      <w:r w:rsidRPr="006D0A2A">
        <w:rPr>
          <w:rFonts w:hint="eastAsia"/>
          <w:sz w:val="24"/>
        </w:rPr>
        <w:t>７月２</w:t>
      </w:r>
      <w:r w:rsidR="003D0FA3">
        <w:rPr>
          <w:rFonts w:hint="eastAsia"/>
          <w:sz w:val="24"/>
        </w:rPr>
        <w:t>４</w:t>
      </w:r>
      <w:r w:rsidRPr="006D0A2A">
        <w:rPr>
          <w:rFonts w:hint="eastAsia"/>
          <w:sz w:val="24"/>
        </w:rPr>
        <w:t>日～８月</w:t>
      </w:r>
      <w:r w:rsidR="00564827">
        <w:rPr>
          <w:rFonts w:hint="eastAsia"/>
          <w:sz w:val="24"/>
        </w:rPr>
        <w:t>３１</w:t>
      </w:r>
      <w:r w:rsidRPr="006D0A2A">
        <w:rPr>
          <w:rFonts w:hint="eastAsia"/>
          <w:sz w:val="24"/>
        </w:rPr>
        <w:t>日（休塾日を除く）</w:t>
      </w:r>
    </w:p>
    <w:p w:rsidR="002C1281" w:rsidRDefault="002C1281" w:rsidP="002C1281">
      <w:pPr>
        <w:rPr>
          <w:sz w:val="24"/>
        </w:rPr>
      </w:pPr>
      <w:r w:rsidRPr="006D0A2A">
        <w:rPr>
          <w:rFonts w:hint="eastAsia"/>
          <w:sz w:val="24"/>
        </w:rPr>
        <w:t xml:space="preserve">　</w:t>
      </w:r>
      <w:r w:rsidRPr="006D0A2A">
        <w:rPr>
          <w:rFonts w:hint="eastAsia"/>
          <w:sz w:val="24"/>
          <w:bdr w:val="single" w:sz="4" w:space="0" w:color="auto" w:shadow="1"/>
        </w:rPr>
        <w:t>時　　間</w:t>
      </w:r>
      <w:r w:rsidRPr="006D0A2A">
        <w:rPr>
          <w:rFonts w:hint="eastAsia"/>
          <w:sz w:val="24"/>
        </w:rPr>
        <w:t xml:space="preserve">　午前９：００～午後８：５０の時</w:t>
      </w:r>
      <w:r w:rsidRPr="007C59DE">
        <w:rPr>
          <w:rFonts w:hint="eastAsia"/>
          <w:sz w:val="24"/>
        </w:rPr>
        <w:t>間帯</w:t>
      </w:r>
    </w:p>
    <w:p w:rsidR="002C1281" w:rsidRPr="007C59DE" w:rsidRDefault="002C1281" w:rsidP="002C1281">
      <w:pPr>
        <w:rPr>
          <w:sz w:val="24"/>
        </w:rPr>
      </w:pPr>
    </w:p>
    <w:p w:rsidR="002C1281" w:rsidRPr="007C59DE" w:rsidRDefault="002C1281" w:rsidP="002C1281">
      <w:pPr>
        <w:pStyle w:val="a5"/>
        <w:numPr>
          <w:ilvl w:val="0"/>
          <w:numId w:val="1"/>
        </w:numPr>
        <w:rPr>
          <w:rFonts w:eastAsia="ＭＳ 明朝"/>
          <w:sz w:val="24"/>
        </w:rPr>
      </w:pPr>
      <w:r w:rsidRPr="007C59DE">
        <w:rPr>
          <w:rFonts w:eastAsia="ＭＳ 明朝" w:hint="eastAsia"/>
          <w:sz w:val="24"/>
        </w:rPr>
        <w:t>上記日時を講習期間とし、お</w:t>
      </w:r>
      <w:r w:rsidR="00EA5CE3">
        <w:rPr>
          <w:rFonts w:eastAsia="ＭＳ 明朝" w:hint="eastAsia"/>
          <w:sz w:val="24"/>
        </w:rPr>
        <w:t>申し込み後、授業日時の相談を行</w:t>
      </w:r>
      <w:r w:rsidRPr="007C59DE">
        <w:rPr>
          <w:rFonts w:eastAsia="ＭＳ 明朝" w:hint="eastAsia"/>
          <w:sz w:val="24"/>
        </w:rPr>
        <w:t>います。</w:t>
      </w:r>
    </w:p>
    <w:p w:rsidR="002C1281" w:rsidRDefault="002C1281" w:rsidP="002C1281">
      <w:pPr>
        <w:rPr>
          <w:b/>
          <w:bCs/>
          <w:sz w:val="28"/>
        </w:rPr>
      </w:pPr>
    </w:p>
    <w:p w:rsidR="002C1281" w:rsidRDefault="002C1281" w:rsidP="002C1281">
      <w:pPr>
        <w:rPr>
          <w:b/>
          <w:bCs/>
          <w:sz w:val="28"/>
        </w:rPr>
      </w:pPr>
      <w:r>
        <w:rPr>
          <w:rFonts w:hint="eastAsia"/>
          <w:b/>
          <w:bCs/>
          <w:sz w:val="28"/>
        </w:rPr>
        <w:t>【コース紹介】</w:t>
      </w:r>
    </w:p>
    <w:tbl>
      <w:tblPr>
        <w:tblpPr w:leftFromText="142" w:rightFromText="142" w:vertAnchor="text" w:horzAnchor="margin" w:tblpXSpec="center" w:tblpY="231"/>
        <w:tblW w:w="89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1980"/>
        <w:gridCol w:w="6939"/>
      </w:tblGrid>
      <w:tr w:rsidR="00EA5CE3" w:rsidTr="002A4538">
        <w:trPr>
          <w:cantSplit/>
        </w:trPr>
        <w:tc>
          <w:tcPr>
            <w:tcW w:w="1980" w:type="dxa"/>
            <w:vAlign w:val="center"/>
          </w:tcPr>
          <w:p w:rsidR="00EA5CE3" w:rsidRDefault="00EA5CE3" w:rsidP="002A4538">
            <w:pPr>
              <w:jc w:val="center"/>
              <w:rPr>
                <w:rFonts w:eastAsia="ＭＳ ゴシック"/>
                <w:b/>
                <w:bCs/>
              </w:rPr>
            </w:pPr>
            <w:r>
              <w:rPr>
                <w:rFonts w:eastAsia="ＭＳ ゴシック" w:hint="eastAsia"/>
                <w:b/>
                <w:bCs/>
              </w:rPr>
              <w:t>１０回コース</w:t>
            </w:r>
          </w:p>
        </w:tc>
        <w:tc>
          <w:tcPr>
            <w:tcW w:w="6939" w:type="dxa"/>
          </w:tcPr>
          <w:p w:rsidR="00EA5CE3" w:rsidRDefault="00EA5CE3" w:rsidP="00C82727">
            <w:r>
              <w:rPr>
                <w:rFonts w:hint="eastAsia"/>
              </w:rPr>
              <w:t>１：２指導の授業を１科目につき１０回行います。１学期までの復習を含め、基礎から徹底して学習したい方にお勧めです。</w:t>
            </w:r>
          </w:p>
        </w:tc>
      </w:tr>
      <w:tr w:rsidR="00EA5CE3" w:rsidTr="002A4538">
        <w:trPr>
          <w:cantSplit/>
        </w:trPr>
        <w:tc>
          <w:tcPr>
            <w:tcW w:w="1980" w:type="dxa"/>
            <w:vAlign w:val="center"/>
          </w:tcPr>
          <w:p w:rsidR="00EA5CE3" w:rsidRDefault="00EA5CE3" w:rsidP="002A4538">
            <w:pPr>
              <w:jc w:val="center"/>
              <w:rPr>
                <w:rFonts w:eastAsia="ＭＳ ゴシック"/>
                <w:b/>
                <w:bCs/>
              </w:rPr>
            </w:pPr>
            <w:r>
              <w:rPr>
                <w:rFonts w:eastAsia="ＭＳ ゴシック" w:hint="eastAsia"/>
                <w:b/>
                <w:bCs/>
              </w:rPr>
              <w:t>６回コース</w:t>
            </w:r>
          </w:p>
        </w:tc>
        <w:tc>
          <w:tcPr>
            <w:tcW w:w="6939" w:type="dxa"/>
          </w:tcPr>
          <w:p w:rsidR="00EA5CE3" w:rsidRDefault="00EA5CE3" w:rsidP="00C82727">
            <w:r>
              <w:rPr>
                <w:rFonts w:hint="eastAsia"/>
              </w:rPr>
              <w:t>１：２指導の授業を１科目につき６回行います。２学期の予習と、１学期からのつながりを考慮し、授業を進める最も標準的なコースです。</w:t>
            </w:r>
          </w:p>
        </w:tc>
      </w:tr>
      <w:tr w:rsidR="00EA5CE3" w:rsidTr="00C82727">
        <w:trPr>
          <w:cantSplit/>
        </w:trPr>
        <w:tc>
          <w:tcPr>
            <w:tcW w:w="1980" w:type="dxa"/>
          </w:tcPr>
          <w:p w:rsidR="00EA5CE3" w:rsidRDefault="00EA5CE3" w:rsidP="00C82727">
            <w:pPr>
              <w:jc w:val="center"/>
              <w:rPr>
                <w:rFonts w:eastAsia="ＭＳ ゴシック"/>
                <w:b/>
                <w:bCs/>
              </w:rPr>
            </w:pPr>
            <w:r>
              <w:rPr>
                <w:rFonts w:eastAsia="ＭＳ ゴシック" w:hint="eastAsia"/>
                <w:b/>
                <w:bCs/>
              </w:rPr>
              <w:t>オリジナル</w:t>
            </w:r>
          </w:p>
          <w:p w:rsidR="00EA5CE3" w:rsidRDefault="00EA5CE3" w:rsidP="00C82727">
            <w:pPr>
              <w:jc w:val="center"/>
              <w:rPr>
                <w:rFonts w:eastAsia="ＭＳ ゴシック"/>
                <w:b/>
                <w:bCs/>
              </w:rPr>
            </w:pPr>
            <w:r>
              <w:rPr>
                <w:rFonts w:eastAsia="ＭＳ ゴシック" w:hint="eastAsia"/>
                <w:b/>
                <w:bCs/>
              </w:rPr>
              <w:t>学習コース</w:t>
            </w:r>
          </w:p>
        </w:tc>
        <w:tc>
          <w:tcPr>
            <w:tcW w:w="6939" w:type="dxa"/>
          </w:tcPr>
          <w:p w:rsidR="00EA5CE3" w:rsidRDefault="00EA5CE3" w:rsidP="00C82727">
            <w:r>
              <w:rPr>
                <w:rFonts w:hint="eastAsia"/>
              </w:rPr>
              <w:t>上記以外の授業回数をご希望の方、１：１指導をご希望の方はご希望に応じて授業回数、指導形態をお選びいただけます。</w:t>
            </w:r>
          </w:p>
        </w:tc>
      </w:tr>
    </w:tbl>
    <w:p w:rsidR="002C1281" w:rsidRPr="00EA5CE3" w:rsidRDefault="002C1281" w:rsidP="002C1281">
      <w:pPr>
        <w:jc w:val="center"/>
      </w:pPr>
    </w:p>
    <w:p w:rsidR="008A653A" w:rsidRPr="002C1281" w:rsidRDefault="008A653A" w:rsidP="008A653A">
      <w:pPr>
        <w:jc w:val="center"/>
      </w:pPr>
    </w:p>
    <w:p w:rsidR="005158DB" w:rsidRPr="00F701B9" w:rsidRDefault="00F701B9" w:rsidP="00F701B9">
      <w:pPr>
        <w:rPr>
          <w:rFonts w:ascii="ＭＳ ゴシック" w:eastAsia="ＭＳ ゴシック" w:hAnsi="ＭＳ ゴシック"/>
          <w:b/>
          <w:bCs/>
          <w:color w:val="FFFFFF"/>
          <w:sz w:val="52"/>
          <w:szCs w:val="52"/>
          <w:highlight w:val="blue"/>
          <w:shd w:val="pct15" w:color="auto" w:fill="FFFFFF"/>
        </w:rPr>
      </w:pPr>
      <w:r>
        <w:rPr>
          <w:rFonts w:ascii="ＭＳ ゴシック" w:eastAsia="ＭＳ ゴシック" w:hAnsi="ＭＳ ゴシック" w:hint="eastAsia"/>
          <w:b/>
          <w:bCs/>
          <w:color w:val="FFFFFF"/>
          <w:sz w:val="52"/>
          <w:szCs w:val="52"/>
          <w:highlight w:val="blue"/>
          <w:shd w:val="pct15" w:color="auto" w:fill="FFFFFF"/>
        </w:rPr>
        <w:lastRenderedPageBreak/>
        <w:t>◆</w:t>
      </w:r>
      <w:r w:rsidR="002D72D4">
        <w:rPr>
          <w:rFonts w:ascii="ＭＳ ゴシック" w:eastAsia="ＭＳ ゴシック" w:hAnsi="ＭＳ ゴシック" w:hint="eastAsia"/>
          <w:b/>
          <w:bCs/>
          <w:color w:val="FFFFFF"/>
          <w:sz w:val="52"/>
          <w:szCs w:val="52"/>
          <w:highlight w:val="blue"/>
          <w:shd w:val="pct15" w:color="auto" w:fill="FFFFFF"/>
        </w:rPr>
        <w:t>受講料</w:t>
      </w:r>
      <w:r w:rsidR="007C59DE" w:rsidRPr="00F701B9">
        <w:rPr>
          <w:rFonts w:ascii="ＭＳ ゴシック" w:eastAsia="ＭＳ ゴシック" w:hAnsi="ＭＳ ゴシック" w:hint="eastAsia"/>
          <w:b/>
          <w:bCs/>
          <w:color w:val="FFFFFF"/>
          <w:sz w:val="52"/>
          <w:szCs w:val="52"/>
          <w:highlight w:val="blue"/>
          <w:shd w:val="pct15" w:color="auto" w:fill="FFFFFF"/>
        </w:rPr>
        <w:t>◆</w:t>
      </w:r>
      <w:r w:rsidR="00334BFC" w:rsidRPr="00F701B9">
        <w:rPr>
          <w:rFonts w:ascii="ＭＳ ゴシック" w:eastAsia="ＭＳ ゴシック" w:hAnsi="ＭＳ ゴシック" w:hint="eastAsia"/>
          <w:b/>
          <w:bCs/>
          <w:color w:val="FFFFFF"/>
          <w:sz w:val="52"/>
          <w:szCs w:val="52"/>
          <w:highlight w:val="blue"/>
          <w:shd w:val="pct15" w:color="auto" w:fill="FFFFFF"/>
        </w:rPr>
        <w:t xml:space="preserve">　　　　　　　　　　　　　　　</w:t>
      </w:r>
    </w:p>
    <w:p w:rsidR="00A1590F" w:rsidRDefault="00A1590F" w:rsidP="007D2E35">
      <w:pPr>
        <w:spacing w:line="0" w:lineRule="atLeast"/>
        <w:rPr>
          <w:rFonts w:ascii="ＭＳ ゴシック" w:eastAsia="ＭＳ ゴシック" w:hAnsi="ＭＳ ゴシック"/>
          <w:color w:val="FFFFFF"/>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58"/>
      </w:tblGrid>
      <w:tr w:rsidR="00824B77" w:rsidRPr="00E74D81" w:rsidTr="00E74D81">
        <w:tc>
          <w:tcPr>
            <w:tcW w:w="9558" w:type="dxa"/>
          </w:tcPr>
          <w:p w:rsidR="00824B77" w:rsidRPr="00E74D81" w:rsidRDefault="00824B77" w:rsidP="007D2E35">
            <w:pPr>
              <w:spacing w:line="0" w:lineRule="atLeast"/>
              <w:rPr>
                <w:rFonts w:ascii="ＭＳ ゴシック" w:eastAsia="ＭＳ ゴシック" w:hAnsi="ＭＳ ゴシック"/>
                <w:b/>
                <w:sz w:val="24"/>
              </w:rPr>
            </w:pPr>
          </w:p>
          <w:p w:rsidR="00824B77" w:rsidRPr="00E74D81" w:rsidRDefault="008A653A" w:rsidP="007D2E35">
            <w:pPr>
              <w:spacing w:line="0" w:lineRule="atLeast"/>
              <w:ind w:firstLineChars="100" w:firstLine="241"/>
              <w:rPr>
                <w:rFonts w:ascii="ＭＳ ゴシック" w:eastAsia="ＭＳ ゴシック" w:hAnsi="ＭＳ ゴシック"/>
                <w:b/>
                <w:sz w:val="24"/>
              </w:rPr>
            </w:pPr>
            <w:r w:rsidRPr="00E74D81">
              <w:rPr>
                <w:rFonts w:ascii="ＭＳ ゴシック" w:eastAsia="ＭＳ ゴシック" w:hAnsi="ＭＳ ゴシック" w:hint="eastAsia"/>
                <w:b/>
                <w:sz w:val="24"/>
              </w:rPr>
              <w:t>夏</w:t>
            </w:r>
            <w:r w:rsidR="00824B77" w:rsidRPr="00E74D81">
              <w:rPr>
                <w:rFonts w:ascii="ＭＳ ゴシック" w:eastAsia="ＭＳ ゴシック" w:hAnsi="ＭＳ ゴシック" w:hint="eastAsia"/>
                <w:b/>
                <w:sz w:val="24"/>
              </w:rPr>
              <w:t>期集中授業</w:t>
            </w:r>
          </w:p>
          <w:p w:rsidR="00436D89" w:rsidRPr="00E74D81" w:rsidRDefault="00824B77" w:rsidP="007D2E35">
            <w:pPr>
              <w:spacing w:line="0" w:lineRule="atLeast"/>
              <w:rPr>
                <w:sz w:val="24"/>
              </w:rPr>
            </w:pPr>
            <w:r w:rsidRPr="00E74D81">
              <w:rPr>
                <w:rFonts w:hint="eastAsia"/>
                <w:sz w:val="24"/>
              </w:rPr>
              <w:t xml:space="preserve">　</w:t>
            </w:r>
            <w:r w:rsidR="00436D89" w:rsidRPr="00E74D81">
              <w:rPr>
                <w:rFonts w:hint="eastAsia"/>
                <w:sz w:val="24"/>
              </w:rPr>
              <w:t>日　　程　　別紙各校スケジュールカレンダーにて詳細をご案内</w:t>
            </w:r>
          </w:p>
          <w:p w:rsidR="009C32BA" w:rsidRDefault="00436D89" w:rsidP="007D2E35">
            <w:pPr>
              <w:spacing w:line="0" w:lineRule="atLeast"/>
              <w:rPr>
                <w:rFonts w:ascii="ＭＳ 明朝" w:hAnsi="ＭＳ 明朝"/>
                <w:sz w:val="24"/>
              </w:rPr>
            </w:pPr>
            <w:r w:rsidRPr="00E74D81">
              <w:rPr>
                <w:rFonts w:hint="eastAsia"/>
                <w:sz w:val="24"/>
              </w:rPr>
              <w:t xml:space="preserve">　費　　用　　</w:t>
            </w:r>
            <w:r w:rsidR="009C32BA">
              <w:rPr>
                <w:rFonts w:hint="eastAsia"/>
                <w:sz w:val="24"/>
              </w:rPr>
              <w:t>受講科目数、内部生・外部生によって費用が</w:t>
            </w:r>
            <w:r w:rsidRPr="00E74D81">
              <w:rPr>
                <w:rFonts w:ascii="ＭＳ 明朝" w:hAnsi="ＭＳ 明朝" w:hint="eastAsia"/>
                <w:sz w:val="24"/>
              </w:rPr>
              <w:t>異なります。</w:t>
            </w:r>
          </w:p>
          <w:p w:rsidR="00436D89" w:rsidRPr="00E74D81" w:rsidRDefault="00436D89" w:rsidP="007D2E35">
            <w:pPr>
              <w:spacing w:line="0" w:lineRule="atLeast"/>
              <w:ind w:firstLineChars="700" w:firstLine="1680"/>
              <w:rPr>
                <w:rFonts w:ascii="ＭＳ 明朝" w:hAnsi="ＭＳ 明朝"/>
                <w:sz w:val="24"/>
              </w:rPr>
            </w:pPr>
            <w:r w:rsidRPr="00E74D81">
              <w:rPr>
                <w:rFonts w:ascii="ＭＳ 明朝" w:hAnsi="ＭＳ 明朝" w:hint="eastAsia"/>
                <w:sz w:val="24"/>
              </w:rPr>
              <w:t>詳しくは</w:t>
            </w:r>
            <w:r w:rsidR="009C32BA">
              <w:rPr>
                <w:rFonts w:ascii="ＭＳ 明朝" w:hAnsi="ＭＳ 明朝" w:hint="eastAsia"/>
                <w:sz w:val="24"/>
              </w:rPr>
              <w:t>別紙</w:t>
            </w:r>
            <w:r w:rsidRPr="00E74D81">
              <w:rPr>
                <w:rFonts w:ascii="ＭＳ 明朝" w:hAnsi="ＭＳ 明朝" w:hint="eastAsia"/>
                <w:sz w:val="24"/>
              </w:rPr>
              <w:t>申込み用紙をご覧</w:t>
            </w:r>
            <w:r w:rsidR="0051787A">
              <w:rPr>
                <w:rFonts w:ascii="ＭＳ 明朝" w:hAnsi="ＭＳ 明朝" w:hint="eastAsia"/>
                <w:sz w:val="24"/>
              </w:rPr>
              <w:t>ください</w:t>
            </w:r>
            <w:r w:rsidRPr="00E74D81">
              <w:rPr>
                <w:rFonts w:ascii="ＭＳ 明朝" w:hAnsi="ＭＳ 明朝" w:hint="eastAsia"/>
                <w:sz w:val="24"/>
              </w:rPr>
              <w:t>。</w:t>
            </w:r>
          </w:p>
          <w:p w:rsidR="00436D89" w:rsidRPr="00E74D81" w:rsidRDefault="00436D89" w:rsidP="007D2E35">
            <w:pPr>
              <w:spacing w:line="0" w:lineRule="atLeast"/>
              <w:rPr>
                <w:sz w:val="24"/>
              </w:rPr>
            </w:pPr>
            <w:r w:rsidRPr="00E74D81">
              <w:rPr>
                <w:rFonts w:hint="eastAsia"/>
                <w:sz w:val="24"/>
              </w:rPr>
              <w:t xml:space="preserve">　指導科目　　英語　数学　国語　理科　社会</w:t>
            </w:r>
          </w:p>
          <w:p w:rsidR="00824B77" w:rsidRPr="00E74D81" w:rsidRDefault="00824B77" w:rsidP="007D2E35">
            <w:pPr>
              <w:spacing w:line="0" w:lineRule="atLeast"/>
              <w:rPr>
                <w:rFonts w:ascii="ＭＳ ゴシック" w:eastAsia="ＭＳ ゴシック" w:hAnsi="ＭＳ ゴシック"/>
                <w:color w:val="FFFFFF"/>
                <w:sz w:val="20"/>
                <w:szCs w:val="20"/>
              </w:rPr>
            </w:pPr>
          </w:p>
        </w:tc>
      </w:tr>
    </w:tbl>
    <w:p w:rsidR="008A653A" w:rsidRDefault="008A653A" w:rsidP="007D2E35">
      <w:pPr>
        <w:spacing w:line="0" w:lineRule="atLeast"/>
        <w:rPr>
          <w:rFonts w:ascii="ＭＳ ゴシック" w:eastAsia="ＭＳ ゴシック" w:hAnsi="ＭＳ ゴシック"/>
          <w:b/>
          <w:sz w:val="24"/>
        </w:rPr>
      </w:pPr>
    </w:p>
    <w:p w:rsidR="00EC768E" w:rsidRDefault="00EC768E" w:rsidP="007D2E35">
      <w:pPr>
        <w:spacing w:line="0" w:lineRule="atLeast"/>
        <w:rPr>
          <w:rFonts w:ascii="ＭＳ ゴシック" w:eastAsia="ＭＳ ゴシック" w:hAnsi="ＭＳ ゴシック"/>
          <w:b/>
          <w:sz w:val="24"/>
        </w:rPr>
      </w:pPr>
    </w:p>
    <w:p w:rsidR="007D2E35" w:rsidRPr="007D2E35" w:rsidRDefault="007D2E35" w:rsidP="007D2E35">
      <w:pPr>
        <w:spacing w:line="0" w:lineRule="atLeast"/>
        <w:rPr>
          <w:rFonts w:ascii="ＭＳ ゴシック" w:eastAsia="ＭＳ ゴシック" w:hAnsi="ＭＳ ゴシック"/>
          <w:color w:val="FFFFFF"/>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58"/>
      </w:tblGrid>
      <w:tr w:rsidR="00824B77" w:rsidRPr="00E74D81" w:rsidTr="00E74D81">
        <w:tc>
          <w:tcPr>
            <w:tcW w:w="9558" w:type="dxa"/>
          </w:tcPr>
          <w:p w:rsidR="00824B77" w:rsidRPr="00E74D81" w:rsidRDefault="00824B77" w:rsidP="007D2E35">
            <w:pPr>
              <w:spacing w:line="0" w:lineRule="atLeast"/>
              <w:rPr>
                <w:sz w:val="24"/>
              </w:rPr>
            </w:pPr>
            <w:r w:rsidRPr="00E74D81">
              <w:rPr>
                <w:rFonts w:hint="eastAsia"/>
                <w:sz w:val="24"/>
              </w:rPr>
              <w:t xml:space="preserve">　</w:t>
            </w:r>
          </w:p>
          <w:p w:rsidR="00824B77" w:rsidRPr="00E74D81" w:rsidRDefault="00824B77" w:rsidP="007D2E35">
            <w:pPr>
              <w:spacing w:line="0" w:lineRule="atLeast"/>
              <w:ind w:firstLineChars="100" w:firstLine="241"/>
              <w:rPr>
                <w:rFonts w:ascii="ＭＳ ゴシック" w:eastAsia="ＭＳ ゴシック" w:hAnsi="ＭＳ ゴシック"/>
                <w:b/>
                <w:sz w:val="24"/>
              </w:rPr>
            </w:pPr>
            <w:r w:rsidRPr="00E74D81">
              <w:rPr>
                <w:rFonts w:ascii="ＭＳ ゴシック" w:eastAsia="ＭＳ ゴシック" w:hAnsi="ＭＳ ゴシック" w:hint="eastAsia"/>
                <w:b/>
                <w:sz w:val="24"/>
              </w:rPr>
              <w:t>検定対策講座</w:t>
            </w:r>
          </w:p>
          <w:p w:rsidR="00824B77" w:rsidRPr="00E74D81" w:rsidRDefault="00824B77" w:rsidP="007D2E35">
            <w:pPr>
              <w:spacing w:line="0" w:lineRule="atLeast"/>
              <w:rPr>
                <w:rFonts w:ascii="ＭＳ 明朝" w:hAnsi="ＭＳ 明朝"/>
                <w:sz w:val="24"/>
              </w:rPr>
            </w:pPr>
            <w:r w:rsidRPr="00E74D81">
              <w:rPr>
                <w:rFonts w:hint="eastAsia"/>
                <w:sz w:val="24"/>
              </w:rPr>
              <w:t xml:space="preserve">　日　　程　　</w:t>
            </w:r>
            <w:r w:rsidR="00903398" w:rsidRPr="00E74D81">
              <w:rPr>
                <w:rFonts w:hint="eastAsia"/>
                <w:sz w:val="24"/>
              </w:rPr>
              <w:t>８</w:t>
            </w:r>
            <w:r w:rsidRPr="00E74D81">
              <w:rPr>
                <w:rFonts w:ascii="ＭＳ 明朝" w:hAnsi="ＭＳ 明朝" w:hint="eastAsia"/>
                <w:sz w:val="24"/>
              </w:rPr>
              <w:t>月より検定試験日前日までの期間</w:t>
            </w:r>
          </w:p>
          <w:p w:rsidR="00824B77" w:rsidRPr="00E74D81" w:rsidRDefault="00824B77" w:rsidP="007D2E35">
            <w:pPr>
              <w:spacing w:line="0" w:lineRule="atLeast"/>
              <w:ind w:firstLineChars="100" w:firstLine="240"/>
              <w:rPr>
                <w:sz w:val="24"/>
              </w:rPr>
            </w:pPr>
            <w:r w:rsidRPr="00E74D81">
              <w:rPr>
                <w:rFonts w:hint="eastAsia"/>
                <w:sz w:val="24"/>
              </w:rPr>
              <w:t>費　　用</w:t>
            </w:r>
            <w:r w:rsidR="00CE3650" w:rsidRPr="00E74D81">
              <w:rPr>
                <w:rFonts w:hint="eastAsia"/>
                <w:sz w:val="24"/>
              </w:rPr>
              <w:t xml:space="preserve">　</w:t>
            </w:r>
            <w:r w:rsidRPr="00E74D81">
              <w:rPr>
                <w:rFonts w:hint="eastAsia"/>
                <w:sz w:val="24"/>
              </w:rPr>
              <w:t xml:space="preserve">　　　　</w:t>
            </w:r>
          </w:p>
          <w:tbl>
            <w:tblPr>
              <w:tblpPr w:leftFromText="142" w:rightFromText="142" w:vertAnchor="text" w:horzAnchor="page" w:tblpX="1591" w:tblpY="-14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95"/>
              <w:gridCol w:w="2194"/>
              <w:gridCol w:w="2194"/>
            </w:tblGrid>
            <w:tr w:rsidR="007D2E35" w:rsidRPr="00E74D81" w:rsidTr="007D2E35">
              <w:tc>
                <w:tcPr>
                  <w:tcW w:w="2695" w:type="dxa"/>
                  <w:vAlign w:val="center"/>
                </w:tcPr>
                <w:p w:rsidR="007D2E35" w:rsidRDefault="007D2E35" w:rsidP="007D2E35">
                  <w:pPr>
                    <w:spacing w:line="0" w:lineRule="atLeast"/>
                    <w:jc w:val="center"/>
                  </w:pPr>
                  <w:r>
                    <w:rPr>
                      <w:rFonts w:hint="eastAsia"/>
                    </w:rPr>
                    <w:t>講　　座</w:t>
                  </w:r>
                </w:p>
              </w:tc>
              <w:tc>
                <w:tcPr>
                  <w:tcW w:w="2194" w:type="dxa"/>
                  <w:vAlign w:val="center"/>
                </w:tcPr>
                <w:p w:rsidR="007D2E35" w:rsidRDefault="007D2E35" w:rsidP="007D2E35">
                  <w:pPr>
                    <w:spacing w:line="0" w:lineRule="atLeast"/>
                    <w:jc w:val="center"/>
                  </w:pPr>
                  <w:r>
                    <w:rPr>
                      <w:rFonts w:hint="eastAsia"/>
                    </w:rPr>
                    <w:t>内部生</w:t>
                  </w:r>
                </w:p>
              </w:tc>
              <w:tc>
                <w:tcPr>
                  <w:tcW w:w="2194" w:type="dxa"/>
                  <w:vAlign w:val="center"/>
                </w:tcPr>
                <w:p w:rsidR="007D2E35" w:rsidRDefault="007D2E35" w:rsidP="007D2E35">
                  <w:pPr>
                    <w:spacing w:line="0" w:lineRule="atLeast"/>
                    <w:jc w:val="center"/>
                  </w:pPr>
                  <w:r>
                    <w:rPr>
                      <w:rFonts w:hint="eastAsia"/>
                    </w:rPr>
                    <w:t>外部生</w:t>
                  </w:r>
                </w:p>
              </w:tc>
            </w:tr>
            <w:tr w:rsidR="00EC768E" w:rsidRPr="00E74D81" w:rsidTr="007D2E35">
              <w:tc>
                <w:tcPr>
                  <w:tcW w:w="2695" w:type="dxa"/>
                  <w:vAlign w:val="center"/>
                </w:tcPr>
                <w:p w:rsidR="00EC768E" w:rsidRPr="007D2E35" w:rsidRDefault="00EC768E" w:rsidP="00EC768E">
                  <w:pPr>
                    <w:spacing w:line="0" w:lineRule="atLeast"/>
                    <w:jc w:val="center"/>
                    <w:rPr>
                      <w:rFonts w:ascii="ＭＳ 明朝" w:hAnsi="ＭＳ 明朝"/>
                      <w:sz w:val="24"/>
                    </w:rPr>
                  </w:pPr>
                  <w:r w:rsidRPr="00612844">
                    <w:rPr>
                      <w:rFonts w:ascii="ＭＳ 明朝" w:hAnsi="ＭＳ 明朝" w:hint="eastAsia"/>
                      <w:kern w:val="0"/>
                      <w:sz w:val="24"/>
                      <w:fitText w:val="2205" w:id="-622600702"/>
                    </w:rPr>
                    <w:t>英検準２級対策講</w:t>
                  </w:r>
                  <w:r w:rsidRPr="00612844">
                    <w:rPr>
                      <w:rFonts w:ascii="ＭＳ 明朝" w:hAnsi="ＭＳ 明朝" w:hint="eastAsia"/>
                      <w:spacing w:val="22"/>
                      <w:kern w:val="0"/>
                      <w:sz w:val="24"/>
                      <w:fitText w:val="2205" w:id="-622600702"/>
                    </w:rPr>
                    <w:t>座</w:t>
                  </w:r>
                </w:p>
              </w:tc>
              <w:tc>
                <w:tcPr>
                  <w:tcW w:w="2194" w:type="dxa"/>
                  <w:vAlign w:val="center"/>
                </w:tcPr>
                <w:p w:rsidR="00EC768E" w:rsidRDefault="00EC768E" w:rsidP="00EC768E">
                  <w:pPr>
                    <w:spacing w:line="0" w:lineRule="atLeast"/>
                    <w:jc w:val="center"/>
                  </w:pPr>
                  <w:r>
                    <w:rPr>
                      <w:rFonts w:hint="eastAsia"/>
                    </w:rPr>
                    <w:t>２０</w:t>
                  </w:r>
                  <w:r>
                    <w:rPr>
                      <w:rFonts w:hint="eastAsia"/>
                    </w:rPr>
                    <w:t>,</w:t>
                  </w:r>
                  <w:r>
                    <w:rPr>
                      <w:rFonts w:hint="eastAsia"/>
                    </w:rPr>
                    <w:t>５２</w:t>
                  </w:r>
                  <w:r w:rsidR="00912CDF">
                    <w:rPr>
                      <w:rFonts w:hint="eastAsia"/>
                    </w:rPr>
                    <w:t>０</w:t>
                  </w:r>
                  <w:r>
                    <w:rPr>
                      <w:rFonts w:hint="eastAsia"/>
                    </w:rPr>
                    <w:t>円</w:t>
                  </w:r>
                </w:p>
              </w:tc>
              <w:tc>
                <w:tcPr>
                  <w:tcW w:w="2194" w:type="dxa"/>
                  <w:vAlign w:val="center"/>
                </w:tcPr>
                <w:p w:rsidR="00EC768E" w:rsidRDefault="00EC768E" w:rsidP="00EC768E">
                  <w:pPr>
                    <w:spacing w:line="0" w:lineRule="atLeast"/>
                    <w:jc w:val="center"/>
                  </w:pPr>
                  <w:r>
                    <w:rPr>
                      <w:rFonts w:hint="eastAsia"/>
                    </w:rPr>
                    <w:t>２１</w:t>
                  </w:r>
                  <w:r>
                    <w:rPr>
                      <w:rFonts w:hint="eastAsia"/>
                    </w:rPr>
                    <w:t>,</w:t>
                  </w:r>
                  <w:r>
                    <w:rPr>
                      <w:rFonts w:hint="eastAsia"/>
                    </w:rPr>
                    <w:t>６００円</w:t>
                  </w:r>
                </w:p>
              </w:tc>
            </w:tr>
            <w:tr w:rsidR="00EC768E" w:rsidRPr="00E74D81" w:rsidTr="007D2E35">
              <w:tc>
                <w:tcPr>
                  <w:tcW w:w="2695" w:type="dxa"/>
                  <w:vAlign w:val="center"/>
                </w:tcPr>
                <w:p w:rsidR="00EC768E" w:rsidRPr="007D2E35" w:rsidRDefault="00EC768E" w:rsidP="00EC768E">
                  <w:pPr>
                    <w:spacing w:line="0" w:lineRule="atLeast"/>
                    <w:jc w:val="center"/>
                    <w:rPr>
                      <w:rFonts w:ascii="ＭＳ 明朝" w:hAnsi="ＭＳ 明朝"/>
                      <w:sz w:val="24"/>
                    </w:rPr>
                  </w:pPr>
                  <w:r w:rsidRPr="00612844">
                    <w:rPr>
                      <w:rFonts w:ascii="ＭＳ 明朝" w:hAnsi="ＭＳ 明朝" w:hint="eastAsia"/>
                      <w:spacing w:val="15"/>
                      <w:kern w:val="0"/>
                      <w:sz w:val="24"/>
                      <w:fitText w:val="2205" w:id="-622600703"/>
                    </w:rPr>
                    <w:t>英検３級対策講</w:t>
                  </w:r>
                  <w:r w:rsidRPr="00612844">
                    <w:rPr>
                      <w:rFonts w:ascii="ＭＳ 明朝" w:hAnsi="ＭＳ 明朝" w:hint="eastAsia"/>
                      <w:spacing w:val="37"/>
                      <w:kern w:val="0"/>
                      <w:sz w:val="24"/>
                      <w:fitText w:val="2205" w:id="-622600703"/>
                    </w:rPr>
                    <w:t>座</w:t>
                  </w:r>
                </w:p>
              </w:tc>
              <w:tc>
                <w:tcPr>
                  <w:tcW w:w="2194" w:type="dxa"/>
                  <w:vAlign w:val="center"/>
                </w:tcPr>
                <w:p w:rsidR="00EC768E" w:rsidRDefault="00EC768E" w:rsidP="00EC768E">
                  <w:pPr>
                    <w:spacing w:line="0" w:lineRule="atLeast"/>
                    <w:jc w:val="center"/>
                  </w:pPr>
                  <w:r>
                    <w:rPr>
                      <w:rFonts w:hint="eastAsia"/>
                    </w:rPr>
                    <w:t>１４</w:t>
                  </w:r>
                  <w:r>
                    <w:rPr>
                      <w:rFonts w:hint="eastAsia"/>
                    </w:rPr>
                    <w:t>,</w:t>
                  </w:r>
                  <w:r>
                    <w:rPr>
                      <w:rFonts w:hint="eastAsia"/>
                    </w:rPr>
                    <w:t>０４０円</w:t>
                  </w:r>
                </w:p>
              </w:tc>
              <w:tc>
                <w:tcPr>
                  <w:tcW w:w="2194" w:type="dxa"/>
                  <w:vAlign w:val="center"/>
                </w:tcPr>
                <w:p w:rsidR="00EC768E" w:rsidRDefault="00EC768E" w:rsidP="00EC768E">
                  <w:pPr>
                    <w:spacing w:line="0" w:lineRule="atLeast"/>
                    <w:jc w:val="center"/>
                  </w:pPr>
                  <w:r>
                    <w:rPr>
                      <w:rFonts w:hint="eastAsia"/>
                    </w:rPr>
                    <w:t>１５</w:t>
                  </w:r>
                  <w:r>
                    <w:rPr>
                      <w:rFonts w:hint="eastAsia"/>
                    </w:rPr>
                    <w:t>,</w:t>
                  </w:r>
                  <w:r>
                    <w:rPr>
                      <w:rFonts w:hint="eastAsia"/>
                    </w:rPr>
                    <w:t>１２０円</w:t>
                  </w:r>
                </w:p>
              </w:tc>
            </w:tr>
            <w:tr w:rsidR="00EC768E" w:rsidRPr="00E74D81" w:rsidTr="007D2E35">
              <w:tc>
                <w:tcPr>
                  <w:tcW w:w="2695" w:type="dxa"/>
                  <w:vAlign w:val="center"/>
                </w:tcPr>
                <w:p w:rsidR="00EC768E" w:rsidRPr="007D2E35" w:rsidRDefault="00EC768E" w:rsidP="00EC768E">
                  <w:pPr>
                    <w:spacing w:line="0" w:lineRule="atLeast"/>
                    <w:jc w:val="center"/>
                    <w:rPr>
                      <w:rFonts w:ascii="ＭＳ 明朝" w:hAnsi="ＭＳ 明朝"/>
                      <w:sz w:val="24"/>
                    </w:rPr>
                  </w:pPr>
                  <w:r w:rsidRPr="00612844">
                    <w:rPr>
                      <w:rFonts w:ascii="ＭＳ 明朝" w:hAnsi="ＭＳ 明朝" w:hint="eastAsia"/>
                      <w:spacing w:val="15"/>
                      <w:kern w:val="0"/>
                      <w:sz w:val="24"/>
                      <w:fitText w:val="2205" w:id="-622600703"/>
                    </w:rPr>
                    <w:t>英検４級対策講</w:t>
                  </w:r>
                  <w:r w:rsidRPr="00612844">
                    <w:rPr>
                      <w:rFonts w:ascii="ＭＳ 明朝" w:hAnsi="ＭＳ 明朝" w:hint="eastAsia"/>
                      <w:spacing w:val="37"/>
                      <w:kern w:val="0"/>
                      <w:sz w:val="24"/>
                      <w:fitText w:val="2205" w:id="-622600703"/>
                    </w:rPr>
                    <w:t>座</w:t>
                  </w:r>
                </w:p>
              </w:tc>
              <w:tc>
                <w:tcPr>
                  <w:tcW w:w="2194" w:type="dxa"/>
                  <w:vAlign w:val="center"/>
                </w:tcPr>
                <w:p w:rsidR="00EC768E" w:rsidRDefault="00EC768E" w:rsidP="00EC768E">
                  <w:pPr>
                    <w:spacing w:line="0" w:lineRule="atLeast"/>
                    <w:jc w:val="center"/>
                  </w:pPr>
                  <w:r>
                    <w:rPr>
                      <w:rFonts w:hint="eastAsia"/>
                    </w:rPr>
                    <w:t>１０</w:t>
                  </w:r>
                  <w:r>
                    <w:rPr>
                      <w:rFonts w:hint="eastAsia"/>
                    </w:rPr>
                    <w:t>,</w:t>
                  </w:r>
                  <w:r>
                    <w:rPr>
                      <w:rFonts w:hint="eastAsia"/>
                    </w:rPr>
                    <w:t>８００円</w:t>
                  </w:r>
                </w:p>
              </w:tc>
              <w:tc>
                <w:tcPr>
                  <w:tcW w:w="2194" w:type="dxa"/>
                  <w:vAlign w:val="center"/>
                </w:tcPr>
                <w:p w:rsidR="00EC768E" w:rsidRDefault="00EC768E" w:rsidP="00EC768E">
                  <w:pPr>
                    <w:spacing w:line="0" w:lineRule="atLeast"/>
                    <w:jc w:val="center"/>
                  </w:pPr>
                  <w:r>
                    <w:rPr>
                      <w:rFonts w:hint="eastAsia"/>
                    </w:rPr>
                    <w:t>１１</w:t>
                  </w:r>
                  <w:r>
                    <w:rPr>
                      <w:rFonts w:hint="eastAsia"/>
                    </w:rPr>
                    <w:t>,</w:t>
                  </w:r>
                  <w:r>
                    <w:rPr>
                      <w:rFonts w:hint="eastAsia"/>
                    </w:rPr>
                    <w:t>８８０円</w:t>
                  </w:r>
                </w:p>
              </w:tc>
            </w:tr>
            <w:tr w:rsidR="00EC768E" w:rsidRPr="00E74D81" w:rsidTr="007D2E35">
              <w:tc>
                <w:tcPr>
                  <w:tcW w:w="2695" w:type="dxa"/>
                  <w:vAlign w:val="center"/>
                </w:tcPr>
                <w:p w:rsidR="00EC768E" w:rsidRPr="007D2E35" w:rsidRDefault="00EC768E" w:rsidP="00EC768E">
                  <w:pPr>
                    <w:spacing w:line="0" w:lineRule="atLeast"/>
                    <w:jc w:val="center"/>
                    <w:rPr>
                      <w:rFonts w:ascii="ＭＳ 明朝" w:hAnsi="ＭＳ 明朝"/>
                      <w:sz w:val="24"/>
                    </w:rPr>
                  </w:pPr>
                  <w:r w:rsidRPr="00612844">
                    <w:rPr>
                      <w:rFonts w:ascii="ＭＳ 明朝" w:hAnsi="ＭＳ 明朝" w:hint="eastAsia"/>
                      <w:spacing w:val="15"/>
                      <w:kern w:val="0"/>
                      <w:sz w:val="24"/>
                      <w:fitText w:val="2205" w:id="-622600703"/>
                    </w:rPr>
                    <w:t>数検３級対策講</w:t>
                  </w:r>
                  <w:r w:rsidRPr="00612844">
                    <w:rPr>
                      <w:rFonts w:ascii="ＭＳ 明朝" w:hAnsi="ＭＳ 明朝" w:hint="eastAsia"/>
                      <w:spacing w:val="37"/>
                      <w:kern w:val="0"/>
                      <w:sz w:val="24"/>
                      <w:fitText w:val="2205" w:id="-622600703"/>
                    </w:rPr>
                    <w:t>座</w:t>
                  </w:r>
                </w:p>
              </w:tc>
              <w:tc>
                <w:tcPr>
                  <w:tcW w:w="2194" w:type="dxa"/>
                  <w:vAlign w:val="center"/>
                </w:tcPr>
                <w:p w:rsidR="00EC768E" w:rsidRDefault="00EC768E" w:rsidP="00EC768E">
                  <w:pPr>
                    <w:spacing w:line="0" w:lineRule="atLeast"/>
                    <w:jc w:val="center"/>
                  </w:pPr>
                  <w:r>
                    <w:rPr>
                      <w:rFonts w:hint="eastAsia"/>
                    </w:rPr>
                    <w:t>２０</w:t>
                  </w:r>
                  <w:r>
                    <w:rPr>
                      <w:rFonts w:hint="eastAsia"/>
                    </w:rPr>
                    <w:t>,</w:t>
                  </w:r>
                  <w:r>
                    <w:rPr>
                      <w:rFonts w:hint="eastAsia"/>
                    </w:rPr>
                    <w:t>５２０円</w:t>
                  </w:r>
                </w:p>
              </w:tc>
              <w:tc>
                <w:tcPr>
                  <w:tcW w:w="2194" w:type="dxa"/>
                  <w:vAlign w:val="center"/>
                </w:tcPr>
                <w:p w:rsidR="00EC768E" w:rsidRDefault="00EC768E" w:rsidP="00EC768E">
                  <w:pPr>
                    <w:spacing w:line="0" w:lineRule="atLeast"/>
                    <w:jc w:val="center"/>
                  </w:pPr>
                  <w:r>
                    <w:rPr>
                      <w:rFonts w:hint="eastAsia"/>
                    </w:rPr>
                    <w:t>２１</w:t>
                  </w:r>
                  <w:r>
                    <w:rPr>
                      <w:rFonts w:hint="eastAsia"/>
                    </w:rPr>
                    <w:t>,</w:t>
                  </w:r>
                  <w:r>
                    <w:rPr>
                      <w:rFonts w:hint="eastAsia"/>
                    </w:rPr>
                    <w:t>６００円</w:t>
                  </w:r>
                </w:p>
              </w:tc>
            </w:tr>
            <w:tr w:rsidR="00EC768E" w:rsidRPr="00E74D81" w:rsidTr="007D2E35">
              <w:tc>
                <w:tcPr>
                  <w:tcW w:w="2695" w:type="dxa"/>
                  <w:vAlign w:val="center"/>
                </w:tcPr>
                <w:p w:rsidR="00EC768E" w:rsidRPr="007D2E35" w:rsidRDefault="00EC768E" w:rsidP="00EC768E">
                  <w:pPr>
                    <w:spacing w:line="0" w:lineRule="atLeast"/>
                    <w:jc w:val="center"/>
                    <w:rPr>
                      <w:rFonts w:ascii="ＭＳ 明朝" w:hAnsi="ＭＳ 明朝"/>
                      <w:kern w:val="0"/>
                      <w:sz w:val="24"/>
                    </w:rPr>
                  </w:pPr>
                  <w:r w:rsidRPr="00612844">
                    <w:rPr>
                      <w:rFonts w:ascii="ＭＳ 明朝" w:hAnsi="ＭＳ 明朝" w:hint="eastAsia"/>
                      <w:spacing w:val="15"/>
                      <w:kern w:val="0"/>
                      <w:sz w:val="24"/>
                      <w:fitText w:val="2205" w:id="-622600701"/>
                    </w:rPr>
                    <w:t>数検４級対策講</w:t>
                  </w:r>
                  <w:r w:rsidRPr="00612844">
                    <w:rPr>
                      <w:rFonts w:ascii="ＭＳ 明朝" w:hAnsi="ＭＳ 明朝" w:hint="eastAsia"/>
                      <w:spacing w:val="37"/>
                      <w:kern w:val="0"/>
                      <w:sz w:val="24"/>
                      <w:fitText w:val="2205" w:id="-622600701"/>
                    </w:rPr>
                    <w:t>座</w:t>
                  </w:r>
                </w:p>
              </w:tc>
              <w:tc>
                <w:tcPr>
                  <w:tcW w:w="2194" w:type="dxa"/>
                  <w:vAlign w:val="center"/>
                </w:tcPr>
                <w:p w:rsidR="00EC768E" w:rsidRDefault="00EC768E" w:rsidP="00EC768E">
                  <w:pPr>
                    <w:spacing w:line="0" w:lineRule="atLeast"/>
                    <w:jc w:val="center"/>
                  </w:pPr>
                  <w:r>
                    <w:rPr>
                      <w:rFonts w:hint="eastAsia"/>
                    </w:rPr>
                    <w:t>１４</w:t>
                  </w:r>
                  <w:r>
                    <w:rPr>
                      <w:rFonts w:hint="eastAsia"/>
                    </w:rPr>
                    <w:t>,</w:t>
                  </w:r>
                  <w:r>
                    <w:rPr>
                      <w:rFonts w:hint="eastAsia"/>
                    </w:rPr>
                    <w:t>０４０円</w:t>
                  </w:r>
                </w:p>
              </w:tc>
              <w:tc>
                <w:tcPr>
                  <w:tcW w:w="2194" w:type="dxa"/>
                  <w:vAlign w:val="center"/>
                </w:tcPr>
                <w:p w:rsidR="00EC768E" w:rsidRDefault="00EC768E" w:rsidP="00EC768E">
                  <w:pPr>
                    <w:spacing w:line="0" w:lineRule="atLeast"/>
                    <w:jc w:val="center"/>
                  </w:pPr>
                  <w:r>
                    <w:rPr>
                      <w:rFonts w:hint="eastAsia"/>
                    </w:rPr>
                    <w:t>１５</w:t>
                  </w:r>
                  <w:r>
                    <w:rPr>
                      <w:rFonts w:hint="eastAsia"/>
                    </w:rPr>
                    <w:t>,</w:t>
                  </w:r>
                  <w:r>
                    <w:rPr>
                      <w:rFonts w:hint="eastAsia"/>
                    </w:rPr>
                    <w:t>１２０円</w:t>
                  </w:r>
                </w:p>
              </w:tc>
            </w:tr>
            <w:tr w:rsidR="00EC768E" w:rsidRPr="00E74D81" w:rsidTr="007D2E35">
              <w:tc>
                <w:tcPr>
                  <w:tcW w:w="2695" w:type="dxa"/>
                  <w:vAlign w:val="center"/>
                </w:tcPr>
                <w:p w:rsidR="00EC768E" w:rsidRPr="007D2E35" w:rsidRDefault="00EC768E" w:rsidP="00EC768E">
                  <w:pPr>
                    <w:spacing w:line="0" w:lineRule="atLeast"/>
                    <w:jc w:val="center"/>
                    <w:rPr>
                      <w:rFonts w:ascii="ＭＳ 明朝" w:hAnsi="ＭＳ 明朝"/>
                      <w:sz w:val="24"/>
                    </w:rPr>
                  </w:pPr>
                  <w:r w:rsidRPr="00612844">
                    <w:rPr>
                      <w:rFonts w:ascii="ＭＳ 明朝" w:hAnsi="ＭＳ 明朝" w:hint="eastAsia"/>
                      <w:kern w:val="0"/>
                      <w:sz w:val="24"/>
                      <w:fitText w:val="2205" w:id="-622600700"/>
                    </w:rPr>
                    <w:t>漢検準２級対策講</w:t>
                  </w:r>
                  <w:r w:rsidRPr="00612844">
                    <w:rPr>
                      <w:rFonts w:ascii="ＭＳ 明朝" w:hAnsi="ＭＳ 明朝" w:hint="eastAsia"/>
                      <w:spacing w:val="22"/>
                      <w:kern w:val="0"/>
                      <w:sz w:val="24"/>
                      <w:fitText w:val="2205" w:id="-622600700"/>
                    </w:rPr>
                    <w:t>座</w:t>
                  </w:r>
                </w:p>
              </w:tc>
              <w:tc>
                <w:tcPr>
                  <w:tcW w:w="2194" w:type="dxa"/>
                  <w:vAlign w:val="center"/>
                </w:tcPr>
                <w:p w:rsidR="00EC768E" w:rsidRDefault="00EC768E" w:rsidP="00EC768E">
                  <w:pPr>
                    <w:spacing w:line="0" w:lineRule="atLeast"/>
                    <w:jc w:val="center"/>
                  </w:pPr>
                  <w:r>
                    <w:rPr>
                      <w:rFonts w:hint="eastAsia"/>
                    </w:rPr>
                    <w:t>１０</w:t>
                  </w:r>
                  <w:r>
                    <w:rPr>
                      <w:rFonts w:hint="eastAsia"/>
                    </w:rPr>
                    <w:t>,</w:t>
                  </w:r>
                  <w:r>
                    <w:rPr>
                      <w:rFonts w:hint="eastAsia"/>
                    </w:rPr>
                    <w:t>８００円</w:t>
                  </w:r>
                </w:p>
              </w:tc>
              <w:tc>
                <w:tcPr>
                  <w:tcW w:w="2194" w:type="dxa"/>
                  <w:vAlign w:val="center"/>
                </w:tcPr>
                <w:p w:rsidR="00EC768E" w:rsidRDefault="00EC768E" w:rsidP="00EC768E">
                  <w:pPr>
                    <w:spacing w:line="0" w:lineRule="atLeast"/>
                    <w:jc w:val="center"/>
                  </w:pPr>
                  <w:r>
                    <w:rPr>
                      <w:rFonts w:hint="eastAsia"/>
                    </w:rPr>
                    <w:t>１１</w:t>
                  </w:r>
                  <w:r>
                    <w:rPr>
                      <w:rFonts w:hint="eastAsia"/>
                    </w:rPr>
                    <w:t>,</w:t>
                  </w:r>
                  <w:r>
                    <w:rPr>
                      <w:rFonts w:hint="eastAsia"/>
                    </w:rPr>
                    <w:t>８８０円</w:t>
                  </w:r>
                </w:p>
              </w:tc>
            </w:tr>
            <w:tr w:rsidR="00EC768E" w:rsidRPr="00E74D81" w:rsidTr="007D2E35">
              <w:tc>
                <w:tcPr>
                  <w:tcW w:w="2695" w:type="dxa"/>
                  <w:vAlign w:val="center"/>
                </w:tcPr>
                <w:p w:rsidR="00EC768E" w:rsidRPr="007D2E35" w:rsidRDefault="00EC768E" w:rsidP="00EC768E">
                  <w:pPr>
                    <w:spacing w:line="0" w:lineRule="atLeast"/>
                    <w:jc w:val="center"/>
                    <w:rPr>
                      <w:rFonts w:ascii="ＭＳ 明朝" w:hAnsi="ＭＳ 明朝"/>
                      <w:sz w:val="24"/>
                    </w:rPr>
                  </w:pPr>
                  <w:r w:rsidRPr="00612844">
                    <w:rPr>
                      <w:rFonts w:ascii="ＭＳ 明朝" w:hAnsi="ＭＳ 明朝" w:hint="eastAsia"/>
                      <w:spacing w:val="15"/>
                      <w:kern w:val="0"/>
                      <w:sz w:val="24"/>
                      <w:fitText w:val="2205" w:id="-622600699"/>
                    </w:rPr>
                    <w:t>漢検３級対策講</w:t>
                  </w:r>
                  <w:r w:rsidRPr="00612844">
                    <w:rPr>
                      <w:rFonts w:ascii="ＭＳ 明朝" w:hAnsi="ＭＳ 明朝" w:hint="eastAsia"/>
                      <w:spacing w:val="37"/>
                      <w:kern w:val="0"/>
                      <w:sz w:val="24"/>
                      <w:fitText w:val="2205" w:id="-622600699"/>
                    </w:rPr>
                    <w:t>座</w:t>
                  </w:r>
                </w:p>
              </w:tc>
              <w:tc>
                <w:tcPr>
                  <w:tcW w:w="2194" w:type="dxa"/>
                  <w:vAlign w:val="center"/>
                </w:tcPr>
                <w:p w:rsidR="00EC768E" w:rsidRDefault="00EC768E" w:rsidP="00EC768E">
                  <w:pPr>
                    <w:spacing w:line="0" w:lineRule="atLeast"/>
                    <w:jc w:val="center"/>
                  </w:pPr>
                  <w:r>
                    <w:rPr>
                      <w:rFonts w:hint="eastAsia"/>
                    </w:rPr>
                    <w:t>１０</w:t>
                  </w:r>
                  <w:r>
                    <w:rPr>
                      <w:rFonts w:hint="eastAsia"/>
                    </w:rPr>
                    <w:t>,</w:t>
                  </w:r>
                  <w:r>
                    <w:rPr>
                      <w:rFonts w:hint="eastAsia"/>
                    </w:rPr>
                    <w:t>８００円</w:t>
                  </w:r>
                </w:p>
              </w:tc>
              <w:tc>
                <w:tcPr>
                  <w:tcW w:w="2194" w:type="dxa"/>
                  <w:vAlign w:val="center"/>
                </w:tcPr>
                <w:p w:rsidR="00EC768E" w:rsidRDefault="00EC768E" w:rsidP="00EC768E">
                  <w:pPr>
                    <w:spacing w:line="0" w:lineRule="atLeast"/>
                    <w:jc w:val="center"/>
                  </w:pPr>
                  <w:r>
                    <w:rPr>
                      <w:rFonts w:hint="eastAsia"/>
                    </w:rPr>
                    <w:t>１１</w:t>
                  </w:r>
                  <w:r>
                    <w:rPr>
                      <w:rFonts w:hint="eastAsia"/>
                    </w:rPr>
                    <w:t>,</w:t>
                  </w:r>
                  <w:r>
                    <w:rPr>
                      <w:rFonts w:hint="eastAsia"/>
                    </w:rPr>
                    <w:t>８８０円</w:t>
                  </w:r>
                </w:p>
              </w:tc>
            </w:tr>
          </w:tbl>
          <w:p w:rsidR="00824B77" w:rsidRPr="00E74D81" w:rsidRDefault="00824B77" w:rsidP="007D2E35">
            <w:pPr>
              <w:spacing w:line="0" w:lineRule="atLeast"/>
              <w:rPr>
                <w:sz w:val="24"/>
              </w:rPr>
            </w:pPr>
          </w:p>
          <w:p w:rsidR="00824B77" w:rsidRPr="00E74D81" w:rsidRDefault="00824B77" w:rsidP="007D2E35">
            <w:pPr>
              <w:spacing w:line="0" w:lineRule="atLeast"/>
              <w:rPr>
                <w:sz w:val="24"/>
              </w:rPr>
            </w:pPr>
          </w:p>
          <w:p w:rsidR="00824B77" w:rsidRPr="00E74D81" w:rsidRDefault="00824B77" w:rsidP="007D2E35">
            <w:pPr>
              <w:spacing w:line="0" w:lineRule="atLeast"/>
              <w:rPr>
                <w:sz w:val="24"/>
              </w:rPr>
            </w:pPr>
          </w:p>
          <w:p w:rsidR="00824B77" w:rsidRPr="00E74D81" w:rsidRDefault="00824B77" w:rsidP="007D2E35">
            <w:pPr>
              <w:spacing w:line="0" w:lineRule="atLeast"/>
              <w:rPr>
                <w:sz w:val="24"/>
              </w:rPr>
            </w:pPr>
          </w:p>
          <w:p w:rsidR="00824B77" w:rsidRPr="00E74D81" w:rsidRDefault="00824B77" w:rsidP="007D2E35">
            <w:pPr>
              <w:spacing w:line="0" w:lineRule="atLeast"/>
              <w:rPr>
                <w:sz w:val="24"/>
              </w:rPr>
            </w:pPr>
          </w:p>
          <w:p w:rsidR="00824B77" w:rsidRPr="00E74D81" w:rsidRDefault="00824B77" w:rsidP="007D2E35">
            <w:pPr>
              <w:spacing w:line="0" w:lineRule="atLeast"/>
              <w:rPr>
                <w:sz w:val="24"/>
              </w:rPr>
            </w:pPr>
          </w:p>
          <w:p w:rsidR="00824B77" w:rsidRPr="00E74D81" w:rsidRDefault="00824B77" w:rsidP="007D2E35">
            <w:pPr>
              <w:spacing w:line="0" w:lineRule="atLeast"/>
              <w:rPr>
                <w:sz w:val="24"/>
              </w:rPr>
            </w:pPr>
          </w:p>
          <w:p w:rsidR="00E46E40" w:rsidRPr="00E74D81" w:rsidRDefault="00E46E40" w:rsidP="007D2E35">
            <w:pPr>
              <w:spacing w:line="0" w:lineRule="atLeast"/>
              <w:rPr>
                <w:sz w:val="24"/>
              </w:rPr>
            </w:pPr>
          </w:p>
          <w:p w:rsidR="00313520" w:rsidRPr="00E74D81" w:rsidRDefault="00CE3650" w:rsidP="007D2E35">
            <w:pPr>
              <w:numPr>
                <w:ilvl w:val="0"/>
                <w:numId w:val="1"/>
              </w:numPr>
              <w:spacing w:line="0" w:lineRule="atLeast"/>
              <w:rPr>
                <w:sz w:val="22"/>
                <w:szCs w:val="22"/>
              </w:rPr>
            </w:pPr>
            <w:r w:rsidRPr="00E74D81">
              <w:rPr>
                <w:rFonts w:hint="eastAsia"/>
                <w:sz w:val="22"/>
                <w:szCs w:val="22"/>
              </w:rPr>
              <w:t>対策講座には</w:t>
            </w:r>
            <w:r w:rsidR="00313520" w:rsidRPr="00E74D81">
              <w:rPr>
                <w:rFonts w:hint="eastAsia"/>
                <w:sz w:val="22"/>
                <w:szCs w:val="22"/>
              </w:rPr>
              <w:t>検定</w:t>
            </w:r>
            <w:r w:rsidRPr="00E74D81">
              <w:rPr>
                <w:rFonts w:hint="eastAsia"/>
                <w:sz w:val="22"/>
                <w:szCs w:val="22"/>
              </w:rPr>
              <w:t>受験料は含まれておりません。塾での受験を希望される</w:t>
            </w:r>
          </w:p>
          <w:p w:rsidR="00313520" w:rsidRPr="00E74D81" w:rsidRDefault="00CE3650" w:rsidP="007D2E35">
            <w:pPr>
              <w:spacing w:line="0" w:lineRule="atLeast"/>
              <w:ind w:leftChars="571" w:left="1199" w:firstLineChars="100" w:firstLine="220"/>
              <w:rPr>
                <w:sz w:val="22"/>
                <w:szCs w:val="22"/>
              </w:rPr>
            </w:pPr>
            <w:r w:rsidRPr="00E74D81">
              <w:rPr>
                <w:rFonts w:hint="eastAsia"/>
                <w:sz w:val="22"/>
                <w:szCs w:val="22"/>
              </w:rPr>
              <w:t>場合は、</w:t>
            </w:r>
            <w:r w:rsidR="00903398" w:rsidRPr="00E74D81">
              <w:rPr>
                <w:rFonts w:hint="eastAsia"/>
                <w:sz w:val="22"/>
                <w:szCs w:val="22"/>
              </w:rPr>
              <w:t>８</w:t>
            </w:r>
            <w:r w:rsidRPr="00E74D81">
              <w:rPr>
                <w:rFonts w:hint="eastAsia"/>
                <w:sz w:val="22"/>
                <w:szCs w:val="22"/>
              </w:rPr>
              <w:t>月配布の「検定試験申込書」に必要事項を記入の上、検定費を</w:t>
            </w:r>
          </w:p>
          <w:p w:rsidR="00824B77" w:rsidRPr="00E74D81" w:rsidRDefault="00CE3650" w:rsidP="007D2E35">
            <w:pPr>
              <w:spacing w:line="0" w:lineRule="atLeast"/>
              <w:ind w:leftChars="571" w:left="1199" w:firstLineChars="100" w:firstLine="220"/>
              <w:rPr>
                <w:sz w:val="22"/>
                <w:szCs w:val="22"/>
              </w:rPr>
            </w:pPr>
            <w:r w:rsidRPr="00E74D81">
              <w:rPr>
                <w:rFonts w:hint="eastAsia"/>
                <w:sz w:val="22"/>
                <w:szCs w:val="22"/>
              </w:rPr>
              <w:t>添えてお申込みください。</w:t>
            </w:r>
          </w:p>
          <w:p w:rsidR="00196F1A" w:rsidRPr="00E74D81" w:rsidRDefault="00196F1A" w:rsidP="007D2E35">
            <w:pPr>
              <w:spacing w:line="0" w:lineRule="atLeast"/>
              <w:ind w:firstLineChars="300" w:firstLine="723"/>
              <w:rPr>
                <w:rFonts w:ascii="ＭＳ ゴシック" w:eastAsia="ＭＳ ゴシック" w:hAnsi="ＭＳ ゴシック"/>
                <w:b/>
                <w:sz w:val="24"/>
              </w:rPr>
            </w:pPr>
          </w:p>
        </w:tc>
      </w:tr>
    </w:tbl>
    <w:p w:rsidR="007B0ECF" w:rsidRDefault="007B0ECF" w:rsidP="007D2E35">
      <w:pPr>
        <w:spacing w:line="0" w:lineRule="atLeast"/>
        <w:rPr>
          <w:rFonts w:ascii="ＭＳ ゴシック" w:eastAsia="ＭＳ ゴシック" w:hAnsi="ＭＳ ゴシック"/>
          <w:b/>
          <w:sz w:val="24"/>
        </w:rPr>
      </w:pPr>
    </w:p>
    <w:p w:rsidR="00EC768E" w:rsidRDefault="00EC768E" w:rsidP="007D2E35">
      <w:pPr>
        <w:spacing w:line="0" w:lineRule="atLeast"/>
        <w:rPr>
          <w:rFonts w:ascii="ＭＳ ゴシック" w:eastAsia="ＭＳ ゴシック" w:hAnsi="ＭＳ ゴシック"/>
          <w:b/>
          <w:sz w:val="24"/>
        </w:rPr>
      </w:pPr>
    </w:p>
    <w:p w:rsidR="00EC768E" w:rsidRDefault="00EC768E" w:rsidP="007D2E35">
      <w:pPr>
        <w:spacing w:line="0" w:lineRule="atLeast"/>
        <w:rPr>
          <w:rFonts w:ascii="ＭＳ ゴシック" w:eastAsia="ＭＳ ゴシック" w:hAnsi="ＭＳ ゴシック"/>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58"/>
      </w:tblGrid>
      <w:tr w:rsidR="00824B77" w:rsidRPr="00E74D81" w:rsidTr="00E74D81">
        <w:tc>
          <w:tcPr>
            <w:tcW w:w="9558" w:type="dxa"/>
          </w:tcPr>
          <w:p w:rsidR="00824B77" w:rsidRPr="00E74D81" w:rsidRDefault="00824B77" w:rsidP="007D2E35">
            <w:pPr>
              <w:spacing w:line="0" w:lineRule="atLeast"/>
              <w:ind w:firstLineChars="100" w:firstLine="241"/>
              <w:rPr>
                <w:rFonts w:ascii="ＭＳ ゴシック" w:eastAsia="ＭＳ ゴシック" w:hAnsi="ＭＳ ゴシック"/>
                <w:b/>
                <w:bCs/>
                <w:sz w:val="24"/>
              </w:rPr>
            </w:pPr>
          </w:p>
          <w:p w:rsidR="00824B77" w:rsidRPr="00E74D81" w:rsidRDefault="00824B77" w:rsidP="007D2E35">
            <w:pPr>
              <w:spacing w:line="0" w:lineRule="atLeast"/>
              <w:ind w:firstLineChars="100" w:firstLine="241"/>
              <w:rPr>
                <w:rFonts w:ascii="ＭＳ ゴシック" w:eastAsia="ＭＳ ゴシック" w:hAnsi="ＭＳ ゴシック"/>
                <w:b/>
                <w:bCs/>
                <w:sz w:val="24"/>
              </w:rPr>
            </w:pPr>
            <w:r w:rsidRPr="00E74D81">
              <w:rPr>
                <w:rFonts w:ascii="ＭＳ ゴシック" w:eastAsia="ＭＳ ゴシック" w:hAnsi="ＭＳ ゴシック" w:hint="eastAsia"/>
                <w:b/>
                <w:bCs/>
                <w:sz w:val="24"/>
              </w:rPr>
              <w:t>ＡＰＳ個別指導</w:t>
            </w:r>
            <w:r w:rsidR="007D2E35">
              <w:rPr>
                <w:rFonts w:ascii="ＭＳ ゴシック" w:eastAsia="ＭＳ ゴシック" w:hAnsi="ＭＳ ゴシック" w:hint="eastAsia"/>
                <w:b/>
                <w:bCs/>
                <w:sz w:val="24"/>
              </w:rPr>
              <w:t>（１：２指導）</w:t>
            </w:r>
          </w:p>
          <w:p w:rsidR="00824B77" w:rsidRPr="00E74D81" w:rsidRDefault="00824B77" w:rsidP="007D2E35">
            <w:pPr>
              <w:spacing w:line="0" w:lineRule="atLeast"/>
              <w:rPr>
                <w:sz w:val="24"/>
              </w:rPr>
            </w:pPr>
            <w:r w:rsidRPr="00E74D81">
              <w:rPr>
                <w:rFonts w:hint="eastAsia"/>
                <w:sz w:val="24"/>
              </w:rPr>
              <w:t xml:space="preserve">　日</w:t>
            </w:r>
            <w:r w:rsidR="003D7C46" w:rsidRPr="00E74D81">
              <w:rPr>
                <w:rFonts w:hint="eastAsia"/>
                <w:sz w:val="24"/>
              </w:rPr>
              <w:t xml:space="preserve">　　</w:t>
            </w:r>
            <w:r w:rsidRPr="00E74D81">
              <w:rPr>
                <w:rFonts w:hint="eastAsia"/>
                <w:sz w:val="24"/>
              </w:rPr>
              <w:t>程　ご相談の上、決定します</w:t>
            </w:r>
          </w:p>
          <w:p w:rsidR="00EC768E" w:rsidRDefault="00824B77" w:rsidP="00EC768E">
            <w:pPr>
              <w:spacing w:line="0" w:lineRule="atLeast"/>
              <w:rPr>
                <w:sz w:val="24"/>
              </w:rPr>
            </w:pPr>
            <w:r w:rsidRPr="00E74D81">
              <w:rPr>
                <w:rFonts w:hint="eastAsia"/>
                <w:sz w:val="24"/>
              </w:rPr>
              <w:t xml:space="preserve">　</w:t>
            </w:r>
            <w:r w:rsidR="00EC768E" w:rsidRPr="00E74D81">
              <w:rPr>
                <w:rFonts w:hint="eastAsia"/>
                <w:sz w:val="24"/>
              </w:rPr>
              <w:t xml:space="preserve">費　　用　</w:t>
            </w:r>
            <w:r w:rsidR="00EC768E">
              <w:rPr>
                <w:rFonts w:hint="eastAsia"/>
                <w:sz w:val="24"/>
              </w:rPr>
              <w:t>内部生　６</w:t>
            </w:r>
            <w:r w:rsidR="00EC768E" w:rsidRPr="00E74D81">
              <w:rPr>
                <w:rFonts w:hint="eastAsia"/>
                <w:sz w:val="24"/>
              </w:rPr>
              <w:t>回コース　２</w:t>
            </w:r>
            <w:r w:rsidR="00564827">
              <w:rPr>
                <w:rFonts w:hint="eastAsia"/>
                <w:sz w:val="24"/>
              </w:rPr>
              <w:t>２</w:t>
            </w:r>
            <w:r w:rsidR="00EC768E">
              <w:rPr>
                <w:rFonts w:hint="eastAsia"/>
                <w:sz w:val="24"/>
              </w:rPr>
              <w:t>,</w:t>
            </w:r>
            <w:r w:rsidR="00564827">
              <w:rPr>
                <w:rFonts w:hint="eastAsia"/>
                <w:sz w:val="24"/>
              </w:rPr>
              <w:t>６８</w:t>
            </w:r>
            <w:r w:rsidR="00EC768E" w:rsidRPr="00E74D81">
              <w:rPr>
                <w:rFonts w:hint="eastAsia"/>
                <w:sz w:val="24"/>
              </w:rPr>
              <w:t xml:space="preserve">０円　</w:t>
            </w:r>
            <w:r w:rsidR="00EC768E">
              <w:rPr>
                <w:rFonts w:hint="eastAsia"/>
                <w:sz w:val="24"/>
              </w:rPr>
              <w:t>１０</w:t>
            </w:r>
            <w:r w:rsidR="00EC768E" w:rsidRPr="00E74D81">
              <w:rPr>
                <w:rFonts w:hint="eastAsia"/>
                <w:sz w:val="24"/>
              </w:rPr>
              <w:t>回コース　３</w:t>
            </w:r>
            <w:r w:rsidR="00564827">
              <w:rPr>
                <w:rFonts w:hint="eastAsia"/>
                <w:sz w:val="24"/>
              </w:rPr>
              <w:t>６</w:t>
            </w:r>
            <w:r w:rsidR="00EC768E">
              <w:rPr>
                <w:rFonts w:hint="eastAsia"/>
                <w:sz w:val="24"/>
              </w:rPr>
              <w:t>,</w:t>
            </w:r>
            <w:r w:rsidR="00564827">
              <w:rPr>
                <w:rFonts w:hint="eastAsia"/>
                <w:sz w:val="24"/>
              </w:rPr>
              <w:t>１８</w:t>
            </w:r>
            <w:r w:rsidR="00EC768E" w:rsidRPr="00E74D81">
              <w:rPr>
                <w:rFonts w:hint="eastAsia"/>
                <w:sz w:val="24"/>
              </w:rPr>
              <w:t>０円</w:t>
            </w:r>
          </w:p>
          <w:p w:rsidR="00EC768E" w:rsidRPr="00E74D81" w:rsidRDefault="00EC768E" w:rsidP="00EC768E">
            <w:pPr>
              <w:spacing w:line="0" w:lineRule="atLeast"/>
              <w:rPr>
                <w:sz w:val="24"/>
              </w:rPr>
            </w:pPr>
            <w:r>
              <w:rPr>
                <w:rFonts w:hint="eastAsia"/>
                <w:sz w:val="24"/>
              </w:rPr>
              <w:t xml:space="preserve">　　　　　　外部生　６</w:t>
            </w:r>
            <w:r w:rsidRPr="00E74D81">
              <w:rPr>
                <w:rFonts w:hint="eastAsia"/>
                <w:sz w:val="24"/>
              </w:rPr>
              <w:t>回コース　２</w:t>
            </w:r>
            <w:r w:rsidR="00564827">
              <w:rPr>
                <w:rFonts w:hint="eastAsia"/>
                <w:sz w:val="24"/>
              </w:rPr>
              <w:t>３</w:t>
            </w:r>
            <w:r>
              <w:rPr>
                <w:rFonts w:hint="eastAsia"/>
                <w:sz w:val="24"/>
              </w:rPr>
              <w:t>,</w:t>
            </w:r>
            <w:r w:rsidR="00564827">
              <w:rPr>
                <w:rFonts w:hint="eastAsia"/>
                <w:sz w:val="24"/>
              </w:rPr>
              <w:t>９８</w:t>
            </w:r>
            <w:r w:rsidRPr="00E74D81">
              <w:rPr>
                <w:rFonts w:hint="eastAsia"/>
                <w:sz w:val="24"/>
              </w:rPr>
              <w:t xml:space="preserve">０円　</w:t>
            </w:r>
            <w:r>
              <w:rPr>
                <w:rFonts w:hint="eastAsia"/>
                <w:sz w:val="24"/>
              </w:rPr>
              <w:t>１０</w:t>
            </w:r>
            <w:r w:rsidRPr="00E74D81">
              <w:rPr>
                <w:rFonts w:hint="eastAsia"/>
                <w:sz w:val="24"/>
              </w:rPr>
              <w:t>回コース　３</w:t>
            </w:r>
            <w:r w:rsidR="00564827">
              <w:rPr>
                <w:rFonts w:hint="eastAsia"/>
                <w:sz w:val="24"/>
              </w:rPr>
              <w:t>８</w:t>
            </w:r>
            <w:r>
              <w:rPr>
                <w:rFonts w:hint="eastAsia"/>
                <w:sz w:val="24"/>
              </w:rPr>
              <w:t>,</w:t>
            </w:r>
            <w:r w:rsidR="00564827">
              <w:rPr>
                <w:rFonts w:hint="eastAsia"/>
                <w:sz w:val="24"/>
              </w:rPr>
              <w:t>３４</w:t>
            </w:r>
            <w:r w:rsidRPr="00E74D81">
              <w:rPr>
                <w:rFonts w:hint="eastAsia"/>
                <w:sz w:val="24"/>
              </w:rPr>
              <w:t>０円</w:t>
            </w:r>
          </w:p>
          <w:p w:rsidR="00824B77" w:rsidRPr="00EC768E" w:rsidRDefault="00824B77" w:rsidP="007D2E35">
            <w:pPr>
              <w:spacing w:line="0" w:lineRule="atLeast"/>
              <w:rPr>
                <w:sz w:val="24"/>
              </w:rPr>
            </w:pPr>
          </w:p>
        </w:tc>
      </w:tr>
    </w:tbl>
    <w:p w:rsidR="00564827" w:rsidRDefault="00564827" w:rsidP="007D2E35">
      <w:pPr>
        <w:ind w:rightChars="-34" w:right="-71"/>
        <w:rPr>
          <w:rFonts w:ascii="ＭＳ ゴシック" w:eastAsia="ＭＳ ゴシック"/>
          <w:color w:val="FFFFFF"/>
          <w:sz w:val="52"/>
          <w:szCs w:val="52"/>
          <w:highlight w:val="blue"/>
        </w:rPr>
      </w:pPr>
    </w:p>
    <w:p w:rsidR="00564827" w:rsidRDefault="00564827" w:rsidP="007D2E35">
      <w:pPr>
        <w:ind w:rightChars="-34" w:right="-71"/>
        <w:rPr>
          <w:rFonts w:ascii="ＭＳ ゴシック" w:eastAsia="ＭＳ ゴシック"/>
          <w:color w:val="FFFFFF"/>
          <w:sz w:val="52"/>
          <w:szCs w:val="52"/>
          <w:highlight w:val="blue"/>
        </w:rPr>
      </w:pPr>
    </w:p>
    <w:p w:rsidR="00564827" w:rsidRDefault="00564827" w:rsidP="007D2E35">
      <w:pPr>
        <w:ind w:rightChars="-34" w:right="-71"/>
        <w:rPr>
          <w:rFonts w:ascii="ＭＳ ゴシック" w:eastAsia="ＭＳ ゴシック"/>
          <w:color w:val="FFFFFF"/>
          <w:sz w:val="52"/>
          <w:szCs w:val="52"/>
          <w:highlight w:val="blue"/>
        </w:rPr>
      </w:pPr>
    </w:p>
    <w:p w:rsidR="00564827" w:rsidRDefault="00564827" w:rsidP="007D2E35">
      <w:pPr>
        <w:ind w:rightChars="-34" w:right="-71"/>
        <w:rPr>
          <w:rFonts w:ascii="ＭＳ ゴシック" w:eastAsia="ＭＳ ゴシック"/>
          <w:color w:val="FFFFFF"/>
          <w:sz w:val="52"/>
          <w:szCs w:val="52"/>
          <w:highlight w:val="blue"/>
        </w:rPr>
      </w:pPr>
    </w:p>
    <w:p w:rsidR="007D2E35" w:rsidRPr="001B4C57" w:rsidRDefault="007D2E35" w:rsidP="007D2E35">
      <w:pPr>
        <w:ind w:rightChars="-34" w:right="-71"/>
        <w:rPr>
          <w:rFonts w:ascii="ＭＳ ゴシック" w:eastAsia="ＭＳ ゴシック"/>
          <w:color w:val="FFFFFF"/>
          <w:sz w:val="52"/>
          <w:szCs w:val="52"/>
          <w:highlight w:val="blue"/>
        </w:rPr>
      </w:pPr>
      <w:r w:rsidRPr="001B4C57">
        <w:rPr>
          <w:rFonts w:ascii="ＭＳ ゴシック" w:eastAsia="ＭＳ ゴシック" w:hint="eastAsia"/>
          <w:color w:val="FFFFFF"/>
          <w:sz w:val="52"/>
          <w:szCs w:val="52"/>
          <w:highlight w:val="blue"/>
        </w:rPr>
        <w:lastRenderedPageBreak/>
        <w:t>◆</w:t>
      </w:r>
      <w:r w:rsidRPr="001B4C57">
        <w:rPr>
          <w:rFonts w:ascii="ＭＳ ゴシック" w:eastAsia="ＭＳ ゴシック" w:hint="eastAsia"/>
          <w:b/>
          <w:color w:val="FFFFFF"/>
          <w:sz w:val="52"/>
          <w:szCs w:val="52"/>
          <w:highlight w:val="blue"/>
        </w:rPr>
        <w:t>お申し込み、費用納入方法</w:t>
      </w:r>
      <w:r w:rsidRPr="001B4C57">
        <w:rPr>
          <w:rFonts w:ascii="ＭＳ ゴシック" w:eastAsia="ＭＳ ゴシック" w:hint="eastAsia"/>
          <w:color w:val="FFFFFF"/>
          <w:sz w:val="52"/>
          <w:szCs w:val="52"/>
          <w:highlight w:val="blue"/>
        </w:rPr>
        <w:t xml:space="preserve">◆　　　　　　　　　　　　　　　</w:t>
      </w:r>
    </w:p>
    <w:p w:rsidR="001B4C57" w:rsidRDefault="001B4C57" w:rsidP="007D2E35">
      <w:pPr>
        <w:ind w:rightChars="-34" w:right="-71"/>
        <w:rPr>
          <w:rFonts w:ascii="ＭＳ ゴシック" w:eastAsia="ＭＳ ゴシック" w:hAnsi="ＭＳ ゴシック"/>
          <w:b/>
          <w:sz w:val="28"/>
          <w:szCs w:val="28"/>
        </w:rPr>
      </w:pPr>
    </w:p>
    <w:p w:rsidR="00377473" w:rsidRPr="00404D0F" w:rsidRDefault="00377473" w:rsidP="00377473">
      <w:pPr>
        <w:ind w:rightChars="-34" w:right="-71"/>
        <w:rPr>
          <w:rFonts w:ascii="ＭＳ ゴシック" w:eastAsia="ＭＳ ゴシック" w:hAnsi="ＭＳ ゴシック"/>
          <w:b/>
          <w:sz w:val="28"/>
          <w:szCs w:val="28"/>
        </w:rPr>
      </w:pPr>
      <w:r w:rsidRPr="00404D0F">
        <w:rPr>
          <w:rFonts w:ascii="ＭＳ ゴシック" w:eastAsia="ＭＳ ゴシック" w:hAnsi="ＭＳ ゴシック" w:hint="eastAsia"/>
          <w:b/>
          <w:sz w:val="28"/>
          <w:szCs w:val="28"/>
        </w:rPr>
        <w:t>お申し込みについて</w:t>
      </w:r>
    </w:p>
    <w:p w:rsidR="00377473" w:rsidRDefault="00377473" w:rsidP="00377473">
      <w:pPr>
        <w:ind w:left="993" w:rightChars="-34" w:right="-71" w:hangingChars="412" w:hanging="993"/>
        <w:rPr>
          <w:sz w:val="24"/>
        </w:rPr>
      </w:pPr>
      <w:r w:rsidRPr="00EB2058">
        <w:rPr>
          <w:rFonts w:ascii="ＭＳ ゴシック" w:eastAsia="ＭＳ ゴシック" w:hAnsi="ＭＳ ゴシック" w:hint="eastAsia"/>
          <w:b/>
          <w:sz w:val="24"/>
        </w:rPr>
        <w:t>内部生</w:t>
      </w:r>
      <w:r>
        <w:rPr>
          <w:rFonts w:hint="eastAsia"/>
          <w:sz w:val="24"/>
        </w:rPr>
        <w:t xml:space="preserve">　校舎で配布する申し込み用紙に必要事項をご記入の上、６月２７</w:t>
      </w:r>
      <w:r w:rsidRPr="00EB2058">
        <w:rPr>
          <w:rFonts w:hint="eastAsia"/>
          <w:sz w:val="24"/>
        </w:rPr>
        <w:t>日（</w:t>
      </w:r>
      <w:r w:rsidR="00422432">
        <w:rPr>
          <w:rFonts w:hint="eastAsia"/>
          <w:sz w:val="24"/>
        </w:rPr>
        <w:t>水</w:t>
      </w:r>
      <w:r w:rsidRPr="00EB2058">
        <w:rPr>
          <w:rFonts w:hint="eastAsia"/>
          <w:sz w:val="24"/>
        </w:rPr>
        <w:t>）までにご提出ください。</w:t>
      </w:r>
    </w:p>
    <w:p w:rsidR="00377473" w:rsidRPr="00422432" w:rsidRDefault="00377473" w:rsidP="00377473">
      <w:pPr>
        <w:ind w:left="989" w:rightChars="-34" w:right="-71" w:hangingChars="412" w:hanging="989"/>
        <w:rPr>
          <w:sz w:val="24"/>
        </w:rPr>
      </w:pPr>
    </w:p>
    <w:p w:rsidR="00377473" w:rsidRDefault="00377473" w:rsidP="00377473">
      <w:pPr>
        <w:ind w:left="993" w:rightChars="-34" w:right="-71" w:hangingChars="412" w:hanging="993"/>
        <w:rPr>
          <w:sz w:val="24"/>
        </w:rPr>
      </w:pPr>
      <w:r w:rsidRPr="00EB2058">
        <w:rPr>
          <w:rFonts w:ascii="ＭＳ ゴシック" w:eastAsia="ＭＳ ゴシック" w:hAnsi="ＭＳ ゴシック" w:hint="eastAsia"/>
          <w:b/>
          <w:sz w:val="24"/>
        </w:rPr>
        <w:t>外部生</w:t>
      </w:r>
      <w:r>
        <w:rPr>
          <w:rFonts w:hint="eastAsia"/>
          <w:sz w:val="24"/>
        </w:rPr>
        <w:t xml:space="preserve">　校舎で配布する申し込み用紙に必要事項をご記入の上、なるべくお早めに</w:t>
      </w:r>
      <w:r w:rsidRPr="00EB2058">
        <w:rPr>
          <w:rFonts w:hint="eastAsia"/>
          <w:sz w:val="24"/>
        </w:rPr>
        <w:t>ご提出ください。</w:t>
      </w:r>
      <w:r>
        <w:rPr>
          <w:rFonts w:hint="eastAsia"/>
          <w:sz w:val="24"/>
        </w:rPr>
        <w:t>座席がなくなり次第、募集停止とさせていただきます。</w:t>
      </w:r>
    </w:p>
    <w:p w:rsidR="00377473" w:rsidRPr="00EB2058" w:rsidRDefault="00377473" w:rsidP="00377473">
      <w:pPr>
        <w:ind w:left="989" w:rightChars="-34" w:right="-71" w:hangingChars="412" w:hanging="989"/>
        <w:rPr>
          <w:sz w:val="24"/>
        </w:rPr>
      </w:pPr>
    </w:p>
    <w:p w:rsidR="00377473" w:rsidRPr="001C29FB" w:rsidRDefault="00377473" w:rsidP="00377473">
      <w:pPr>
        <w:ind w:rightChars="-34" w:right="-71"/>
        <w:rPr>
          <w:rFonts w:ascii="ＭＳ ゴシック" w:eastAsia="ＭＳ ゴシック" w:hAnsi="ＭＳ ゴシック"/>
          <w:b/>
          <w:sz w:val="28"/>
          <w:szCs w:val="28"/>
        </w:rPr>
      </w:pPr>
    </w:p>
    <w:p w:rsidR="00377473" w:rsidRPr="00404D0F" w:rsidRDefault="00377473" w:rsidP="00377473">
      <w:pPr>
        <w:ind w:rightChars="-34" w:right="-71"/>
        <w:rPr>
          <w:rFonts w:ascii="ＭＳ ゴシック" w:eastAsia="ＭＳ ゴシック" w:hAnsi="ＭＳ ゴシック"/>
          <w:b/>
          <w:sz w:val="28"/>
          <w:szCs w:val="28"/>
        </w:rPr>
      </w:pPr>
      <w:r w:rsidRPr="00404D0F">
        <w:rPr>
          <w:rFonts w:ascii="ＭＳ ゴシック" w:eastAsia="ＭＳ ゴシック" w:hAnsi="ＭＳ ゴシック" w:hint="eastAsia"/>
          <w:b/>
          <w:sz w:val="28"/>
          <w:szCs w:val="28"/>
        </w:rPr>
        <w:t>費用納入方法について</w:t>
      </w:r>
    </w:p>
    <w:p w:rsidR="00377473" w:rsidRDefault="00377473" w:rsidP="00377473">
      <w:pPr>
        <w:ind w:left="964" w:rightChars="-34" w:right="-71" w:hangingChars="400" w:hanging="964"/>
        <w:rPr>
          <w:sz w:val="24"/>
        </w:rPr>
      </w:pPr>
      <w:r w:rsidRPr="00EB2058">
        <w:rPr>
          <w:rFonts w:ascii="ＭＳ ゴシック" w:eastAsia="ＭＳ ゴシック" w:hAnsi="ＭＳ ゴシック" w:hint="eastAsia"/>
          <w:b/>
          <w:sz w:val="24"/>
        </w:rPr>
        <w:t>内部生</w:t>
      </w:r>
      <w:r>
        <w:rPr>
          <w:rFonts w:ascii="ＭＳ ゴシック" w:eastAsia="ＭＳ ゴシック" w:hAnsi="ＭＳ ゴシック" w:hint="eastAsia"/>
          <w:sz w:val="24"/>
        </w:rPr>
        <w:tab/>
      </w:r>
      <w:r>
        <w:rPr>
          <w:rFonts w:hint="eastAsia"/>
          <w:sz w:val="24"/>
        </w:rPr>
        <w:t>ご選択頂いた各講座の講習費は、ゆうちょ銀行のご指定口座より７</w:t>
      </w:r>
      <w:r w:rsidRPr="00EB2058">
        <w:rPr>
          <w:rFonts w:hint="eastAsia"/>
          <w:sz w:val="24"/>
        </w:rPr>
        <w:t>月</w:t>
      </w:r>
      <w:r>
        <w:rPr>
          <w:rFonts w:hint="eastAsia"/>
          <w:sz w:val="24"/>
        </w:rPr>
        <w:t>３</w:t>
      </w:r>
      <w:r w:rsidR="00422432">
        <w:rPr>
          <w:rFonts w:hint="eastAsia"/>
          <w:sz w:val="24"/>
        </w:rPr>
        <w:t>０</w:t>
      </w:r>
      <w:r w:rsidRPr="00EB2058">
        <w:rPr>
          <w:rFonts w:hint="eastAsia"/>
          <w:sz w:val="24"/>
        </w:rPr>
        <w:t>日（</w:t>
      </w:r>
      <w:r>
        <w:rPr>
          <w:rFonts w:hint="eastAsia"/>
          <w:sz w:val="24"/>
        </w:rPr>
        <w:t>月</w:t>
      </w:r>
      <w:r w:rsidRPr="00EB2058">
        <w:rPr>
          <w:rFonts w:hint="eastAsia"/>
          <w:sz w:val="24"/>
        </w:rPr>
        <w:t>）に引き落としになります。</w:t>
      </w:r>
    </w:p>
    <w:p w:rsidR="00377473" w:rsidRDefault="00377473" w:rsidP="00377473">
      <w:pPr>
        <w:ind w:left="244" w:rightChars="-34" w:right="-71" w:firstLine="720"/>
        <w:rPr>
          <w:sz w:val="24"/>
        </w:rPr>
      </w:pPr>
      <w:r w:rsidRPr="00EB2058">
        <w:rPr>
          <w:rFonts w:hint="eastAsia"/>
          <w:sz w:val="24"/>
        </w:rPr>
        <w:t>７月</w:t>
      </w:r>
      <w:r>
        <w:rPr>
          <w:rFonts w:hint="eastAsia"/>
          <w:sz w:val="24"/>
        </w:rPr>
        <w:t>２</w:t>
      </w:r>
      <w:r w:rsidR="00422432">
        <w:rPr>
          <w:rFonts w:hint="eastAsia"/>
          <w:sz w:val="24"/>
        </w:rPr>
        <w:t>７</w:t>
      </w:r>
      <w:r w:rsidRPr="00EB2058">
        <w:rPr>
          <w:rFonts w:hint="eastAsia"/>
          <w:sz w:val="24"/>
        </w:rPr>
        <w:t>日（</w:t>
      </w:r>
      <w:r>
        <w:rPr>
          <w:rFonts w:hint="eastAsia"/>
          <w:sz w:val="24"/>
        </w:rPr>
        <w:t>金</w:t>
      </w:r>
      <w:r w:rsidRPr="00EB2058">
        <w:rPr>
          <w:rFonts w:hint="eastAsia"/>
          <w:sz w:val="24"/>
        </w:rPr>
        <w:t>）までのご入金をお願い致します。</w:t>
      </w:r>
    </w:p>
    <w:p w:rsidR="00377473" w:rsidRPr="001C29FB" w:rsidRDefault="00377473" w:rsidP="00377473">
      <w:pPr>
        <w:ind w:leftChars="456" w:left="958" w:rightChars="-34" w:right="-71"/>
        <w:rPr>
          <w:sz w:val="24"/>
        </w:rPr>
      </w:pPr>
    </w:p>
    <w:p w:rsidR="00377473" w:rsidRPr="00EB2058" w:rsidRDefault="00377473" w:rsidP="00377473">
      <w:pPr>
        <w:ind w:left="964" w:rightChars="-34" w:right="-71" w:hangingChars="400" w:hanging="964"/>
        <w:rPr>
          <w:sz w:val="24"/>
        </w:rPr>
      </w:pPr>
      <w:r w:rsidRPr="00EB2058">
        <w:rPr>
          <w:rFonts w:ascii="ＭＳ ゴシック" w:eastAsia="ＭＳ ゴシック" w:hAnsi="ＭＳ ゴシック" w:hint="eastAsia"/>
          <w:b/>
          <w:sz w:val="24"/>
        </w:rPr>
        <w:t>外部生</w:t>
      </w:r>
      <w:r>
        <w:rPr>
          <w:rFonts w:ascii="ＭＳ ゴシック" w:eastAsia="ＭＳ ゴシック" w:hAnsi="ＭＳ ゴシック" w:hint="eastAsia"/>
          <w:b/>
          <w:sz w:val="24"/>
        </w:rPr>
        <w:t xml:space="preserve">　</w:t>
      </w:r>
      <w:r w:rsidRPr="00EB2058">
        <w:rPr>
          <w:rFonts w:ascii="ＭＳ ゴシック" w:eastAsia="ＭＳ ゴシック" w:hAnsi="ＭＳ ゴシック" w:hint="eastAsia"/>
          <w:sz w:val="24"/>
        </w:rPr>
        <w:tab/>
      </w:r>
      <w:r w:rsidRPr="00EB2058">
        <w:rPr>
          <w:rFonts w:hint="eastAsia"/>
          <w:sz w:val="24"/>
        </w:rPr>
        <w:t>申込み用紙</w:t>
      </w:r>
      <w:r>
        <w:rPr>
          <w:rFonts w:hint="eastAsia"/>
          <w:sz w:val="24"/>
        </w:rPr>
        <w:t>ご提出時に</w:t>
      </w:r>
      <w:r w:rsidRPr="00EB2058">
        <w:rPr>
          <w:rFonts w:hint="eastAsia"/>
          <w:sz w:val="24"/>
        </w:rPr>
        <w:t>、教室窓口にて</w:t>
      </w:r>
      <w:r>
        <w:rPr>
          <w:rFonts w:hint="eastAsia"/>
          <w:sz w:val="24"/>
        </w:rPr>
        <w:t>講習費をお預かり致します。</w:t>
      </w:r>
    </w:p>
    <w:p w:rsidR="00377473" w:rsidRPr="002E6C91" w:rsidRDefault="00377473" w:rsidP="00377473">
      <w:pPr>
        <w:ind w:rightChars="-34" w:right="-71" w:firstLineChars="400" w:firstLine="960"/>
        <w:rPr>
          <w:sz w:val="24"/>
        </w:rPr>
      </w:pPr>
      <w:r w:rsidRPr="00EB2058">
        <w:rPr>
          <w:rFonts w:hint="eastAsia"/>
          <w:sz w:val="24"/>
        </w:rPr>
        <w:t>お問い合わせ</w:t>
      </w:r>
      <w:r>
        <w:rPr>
          <w:rFonts w:hint="eastAsia"/>
          <w:sz w:val="24"/>
        </w:rPr>
        <w:t>教室窓口</w:t>
      </w:r>
      <w:r w:rsidRPr="00EB2058">
        <w:rPr>
          <w:rFonts w:hint="eastAsia"/>
          <w:sz w:val="24"/>
        </w:rPr>
        <w:t>へ</w:t>
      </w:r>
      <w:r>
        <w:rPr>
          <w:rFonts w:hint="eastAsia"/>
          <w:sz w:val="24"/>
        </w:rPr>
        <w:t>お願い致します</w:t>
      </w:r>
      <w:r w:rsidRPr="00EB2058">
        <w:rPr>
          <w:rFonts w:hint="eastAsia"/>
          <w:sz w:val="24"/>
        </w:rPr>
        <w:t>。</w:t>
      </w:r>
    </w:p>
    <w:p w:rsidR="008B5946" w:rsidRPr="00377473" w:rsidRDefault="008B5946" w:rsidP="00385739">
      <w:pPr>
        <w:spacing w:line="340" w:lineRule="exact"/>
        <w:ind w:left="240" w:hangingChars="100" w:hanging="240"/>
        <w:rPr>
          <w:sz w:val="24"/>
        </w:rPr>
      </w:pPr>
    </w:p>
    <w:sectPr w:rsidR="008B5946" w:rsidRPr="00377473" w:rsidSect="008827D1">
      <w:pgSz w:w="11906" w:h="16838"/>
      <w:pgMar w:top="900" w:right="1286" w:bottom="1080" w:left="126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2844" w:rsidRDefault="00612844" w:rsidP="00563A18">
      <w:r>
        <w:separator/>
      </w:r>
    </w:p>
  </w:endnote>
  <w:endnote w:type="continuationSeparator" w:id="0">
    <w:p w:rsidR="00612844" w:rsidRDefault="00612844" w:rsidP="00563A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2844" w:rsidRDefault="00612844" w:rsidP="00563A18">
      <w:r>
        <w:separator/>
      </w:r>
    </w:p>
  </w:footnote>
  <w:footnote w:type="continuationSeparator" w:id="0">
    <w:p w:rsidR="00612844" w:rsidRDefault="00612844" w:rsidP="00563A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74B98"/>
    <w:multiLevelType w:val="hybridMultilevel"/>
    <w:tmpl w:val="44F848BC"/>
    <w:lvl w:ilvl="0" w:tplc="6E62305A">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0EEF153E"/>
    <w:multiLevelType w:val="hybridMultilevel"/>
    <w:tmpl w:val="CDE45A18"/>
    <w:lvl w:ilvl="0" w:tplc="9700628A">
      <w:numFmt w:val="bullet"/>
      <w:lvlText w:val="＊"/>
      <w:lvlJc w:val="left"/>
      <w:pPr>
        <w:tabs>
          <w:tab w:val="num" w:pos="1560"/>
        </w:tabs>
        <w:ind w:left="1560" w:hanging="36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2">
    <w:nsid w:val="4C08111A"/>
    <w:multiLevelType w:val="hybridMultilevel"/>
    <w:tmpl w:val="69DC8252"/>
    <w:lvl w:ilvl="0" w:tplc="7A14DEC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4F43068C"/>
    <w:multiLevelType w:val="hybridMultilevel"/>
    <w:tmpl w:val="3528A82A"/>
    <w:lvl w:ilvl="0" w:tplc="91641940">
      <w:start w:val="1"/>
      <w:numFmt w:val="decimalEnclosedCircle"/>
      <w:lvlText w:val="%1"/>
      <w:lvlJc w:val="left"/>
      <w:pPr>
        <w:ind w:left="375" w:hanging="37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2"/>
  </w:num>
  <w:num w:numId="4">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bordersDoNotSurroundHeader/>
  <w:bordersDoNotSurroundFooter/>
  <w:proofState w:spelling="clean" w:grammar="dirty"/>
  <w:stylePaneFormatFilter w:val="3F01"/>
  <w:defaultTabStop w:val="840"/>
  <w:displayHorizontalDrawingGridEvery w:val="0"/>
  <w:displayVerticalDrawingGridEvery w:val="2"/>
  <w:characterSpacingControl w:val="compressPunctuation"/>
  <w:hdrShapeDefaults>
    <o:shapedefaults v:ext="edit" spidmax="1536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60FFB"/>
    <w:rsid w:val="00004BC0"/>
    <w:rsid w:val="00006387"/>
    <w:rsid w:val="00042469"/>
    <w:rsid w:val="00047289"/>
    <w:rsid w:val="00056B30"/>
    <w:rsid w:val="00060C2D"/>
    <w:rsid w:val="00087A87"/>
    <w:rsid w:val="00094B47"/>
    <w:rsid w:val="000F2A29"/>
    <w:rsid w:val="000F52DD"/>
    <w:rsid w:val="000F6EBF"/>
    <w:rsid w:val="00100372"/>
    <w:rsid w:val="00110A04"/>
    <w:rsid w:val="00143D24"/>
    <w:rsid w:val="00144981"/>
    <w:rsid w:val="0015071C"/>
    <w:rsid w:val="0016032D"/>
    <w:rsid w:val="00171B18"/>
    <w:rsid w:val="001926D4"/>
    <w:rsid w:val="00192720"/>
    <w:rsid w:val="00196F1A"/>
    <w:rsid w:val="0019712C"/>
    <w:rsid w:val="00197DBA"/>
    <w:rsid w:val="001B4C57"/>
    <w:rsid w:val="001B58A4"/>
    <w:rsid w:val="001B6D6A"/>
    <w:rsid w:val="001D7DCF"/>
    <w:rsid w:val="00212AB7"/>
    <w:rsid w:val="00220F6B"/>
    <w:rsid w:val="0023023F"/>
    <w:rsid w:val="00232B65"/>
    <w:rsid w:val="00233398"/>
    <w:rsid w:val="002636AC"/>
    <w:rsid w:val="0027414E"/>
    <w:rsid w:val="002813EE"/>
    <w:rsid w:val="002A4538"/>
    <w:rsid w:val="002C1281"/>
    <w:rsid w:val="002C610F"/>
    <w:rsid w:val="002D72D4"/>
    <w:rsid w:val="0031034B"/>
    <w:rsid w:val="00313520"/>
    <w:rsid w:val="003262C2"/>
    <w:rsid w:val="00326912"/>
    <w:rsid w:val="00334BFC"/>
    <w:rsid w:val="003500A4"/>
    <w:rsid w:val="00357F80"/>
    <w:rsid w:val="00376D0C"/>
    <w:rsid w:val="00377473"/>
    <w:rsid w:val="00385739"/>
    <w:rsid w:val="003923EF"/>
    <w:rsid w:val="003A2C7E"/>
    <w:rsid w:val="003A495B"/>
    <w:rsid w:val="003B07C6"/>
    <w:rsid w:val="003B22A1"/>
    <w:rsid w:val="003C663E"/>
    <w:rsid w:val="003D0FA3"/>
    <w:rsid w:val="003D7C46"/>
    <w:rsid w:val="003F6C9F"/>
    <w:rsid w:val="00407399"/>
    <w:rsid w:val="00412917"/>
    <w:rsid w:val="00422432"/>
    <w:rsid w:val="00436D89"/>
    <w:rsid w:val="00447955"/>
    <w:rsid w:val="004655E0"/>
    <w:rsid w:val="004B17E1"/>
    <w:rsid w:val="004B4E02"/>
    <w:rsid w:val="004B6CB5"/>
    <w:rsid w:val="004E0E51"/>
    <w:rsid w:val="00512606"/>
    <w:rsid w:val="005158DB"/>
    <w:rsid w:val="0051787A"/>
    <w:rsid w:val="005421B6"/>
    <w:rsid w:val="005543AD"/>
    <w:rsid w:val="00563A18"/>
    <w:rsid w:val="00564827"/>
    <w:rsid w:val="0057260E"/>
    <w:rsid w:val="005818B1"/>
    <w:rsid w:val="00592C09"/>
    <w:rsid w:val="0059756F"/>
    <w:rsid w:val="005C783E"/>
    <w:rsid w:val="0060248D"/>
    <w:rsid w:val="00610E86"/>
    <w:rsid w:val="00611488"/>
    <w:rsid w:val="00612844"/>
    <w:rsid w:val="00621F62"/>
    <w:rsid w:val="00623C7E"/>
    <w:rsid w:val="0063656D"/>
    <w:rsid w:val="00644720"/>
    <w:rsid w:val="00655EF4"/>
    <w:rsid w:val="00665B13"/>
    <w:rsid w:val="00684D63"/>
    <w:rsid w:val="006B1B06"/>
    <w:rsid w:val="006B3E78"/>
    <w:rsid w:val="006D0A2A"/>
    <w:rsid w:val="006E2FC1"/>
    <w:rsid w:val="006E5478"/>
    <w:rsid w:val="00710696"/>
    <w:rsid w:val="007247EB"/>
    <w:rsid w:val="00725FDF"/>
    <w:rsid w:val="0072749D"/>
    <w:rsid w:val="00762AAB"/>
    <w:rsid w:val="00764F85"/>
    <w:rsid w:val="00790E69"/>
    <w:rsid w:val="0079323D"/>
    <w:rsid w:val="0079373C"/>
    <w:rsid w:val="007959C6"/>
    <w:rsid w:val="007A388D"/>
    <w:rsid w:val="007B0ECF"/>
    <w:rsid w:val="007C59DE"/>
    <w:rsid w:val="007D2E35"/>
    <w:rsid w:val="007E03B9"/>
    <w:rsid w:val="00824B77"/>
    <w:rsid w:val="008305AC"/>
    <w:rsid w:val="008467E1"/>
    <w:rsid w:val="00856AEB"/>
    <w:rsid w:val="0086010F"/>
    <w:rsid w:val="00860FFB"/>
    <w:rsid w:val="008676A8"/>
    <w:rsid w:val="00872387"/>
    <w:rsid w:val="008827D1"/>
    <w:rsid w:val="008A1C1B"/>
    <w:rsid w:val="008A5BF8"/>
    <w:rsid w:val="008A653A"/>
    <w:rsid w:val="008B5547"/>
    <w:rsid w:val="008B5946"/>
    <w:rsid w:val="008C3D05"/>
    <w:rsid w:val="008C6B9F"/>
    <w:rsid w:val="008D19E6"/>
    <w:rsid w:val="008E51F1"/>
    <w:rsid w:val="00903398"/>
    <w:rsid w:val="00912CDF"/>
    <w:rsid w:val="00923964"/>
    <w:rsid w:val="00940979"/>
    <w:rsid w:val="00942FA9"/>
    <w:rsid w:val="0094385C"/>
    <w:rsid w:val="00943BEA"/>
    <w:rsid w:val="00954778"/>
    <w:rsid w:val="0095548C"/>
    <w:rsid w:val="00962D54"/>
    <w:rsid w:val="00964A18"/>
    <w:rsid w:val="00996D92"/>
    <w:rsid w:val="009B3838"/>
    <w:rsid w:val="009C3011"/>
    <w:rsid w:val="009C32BA"/>
    <w:rsid w:val="009C40F9"/>
    <w:rsid w:val="009D402F"/>
    <w:rsid w:val="009D4944"/>
    <w:rsid w:val="00A077E4"/>
    <w:rsid w:val="00A1442F"/>
    <w:rsid w:val="00A1590F"/>
    <w:rsid w:val="00A1678D"/>
    <w:rsid w:val="00A30BEA"/>
    <w:rsid w:val="00A45E33"/>
    <w:rsid w:val="00A71066"/>
    <w:rsid w:val="00A90EE0"/>
    <w:rsid w:val="00A9238C"/>
    <w:rsid w:val="00A959C8"/>
    <w:rsid w:val="00AA42DE"/>
    <w:rsid w:val="00AB40D0"/>
    <w:rsid w:val="00AD207A"/>
    <w:rsid w:val="00AE4E7A"/>
    <w:rsid w:val="00AE5F9F"/>
    <w:rsid w:val="00B11197"/>
    <w:rsid w:val="00B13C3B"/>
    <w:rsid w:val="00B26EBA"/>
    <w:rsid w:val="00B27E8F"/>
    <w:rsid w:val="00B41734"/>
    <w:rsid w:val="00B47BDF"/>
    <w:rsid w:val="00B51694"/>
    <w:rsid w:val="00B660C2"/>
    <w:rsid w:val="00B7201B"/>
    <w:rsid w:val="00B8062C"/>
    <w:rsid w:val="00B96EA0"/>
    <w:rsid w:val="00BA0764"/>
    <w:rsid w:val="00BB2095"/>
    <w:rsid w:val="00BB2343"/>
    <w:rsid w:val="00BC6171"/>
    <w:rsid w:val="00BF3F14"/>
    <w:rsid w:val="00C44893"/>
    <w:rsid w:val="00C60007"/>
    <w:rsid w:val="00C625E4"/>
    <w:rsid w:val="00C71ABC"/>
    <w:rsid w:val="00C82727"/>
    <w:rsid w:val="00CA661B"/>
    <w:rsid w:val="00CA740B"/>
    <w:rsid w:val="00CC24F3"/>
    <w:rsid w:val="00CD656F"/>
    <w:rsid w:val="00CE24B9"/>
    <w:rsid w:val="00CE3650"/>
    <w:rsid w:val="00D06F32"/>
    <w:rsid w:val="00D21FF2"/>
    <w:rsid w:val="00D26B88"/>
    <w:rsid w:val="00D3567B"/>
    <w:rsid w:val="00D441F8"/>
    <w:rsid w:val="00D6350E"/>
    <w:rsid w:val="00D761A8"/>
    <w:rsid w:val="00D83C1A"/>
    <w:rsid w:val="00D90B09"/>
    <w:rsid w:val="00D978DF"/>
    <w:rsid w:val="00DC083B"/>
    <w:rsid w:val="00DD3133"/>
    <w:rsid w:val="00E024A4"/>
    <w:rsid w:val="00E04BCC"/>
    <w:rsid w:val="00E331C0"/>
    <w:rsid w:val="00E46E40"/>
    <w:rsid w:val="00E57A2A"/>
    <w:rsid w:val="00E74D81"/>
    <w:rsid w:val="00E8009A"/>
    <w:rsid w:val="00E97CE1"/>
    <w:rsid w:val="00EA5CE3"/>
    <w:rsid w:val="00EB7968"/>
    <w:rsid w:val="00EC0743"/>
    <w:rsid w:val="00EC768E"/>
    <w:rsid w:val="00EE594F"/>
    <w:rsid w:val="00EF0470"/>
    <w:rsid w:val="00EF5873"/>
    <w:rsid w:val="00F079E5"/>
    <w:rsid w:val="00F10C2E"/>
    <w:rsid w:val="00F573ED"/>
    <w:rsid w:val="00F67EAA"/>
    <w:rsid w:val="00F701B9"/>
    <w:rsid w:val="00F75949"/>
    <w:rsid w:val="00F8536A"/>
    <w:rsid w:val="00F85EFF"/>
    <w:rsid w:val="00F86940"/>
    <w:rsid w:val="00FB70E1"/>
    <w:rsid w:val="00FF6E37"/>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alutation"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27D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827D1"/>
    <w:pPr>
      <w:ind w:firstLineChars="100" w:firstLine="210"/>
    </w:pPr>
    <w:rPr>
      <w:szCs w:val="20"/>
    </w:rPr>
  </w:style>
  <w:style w:type="paragraph" w:styleId="a4">
    <w:name w:val="Date"/>
    <w:basedOn w:val="a"/>
    <w:next w:val="a"/>
    <w:rsid w:val="008827D1"/>
  </w:style>
  <w:style w:type="paragraph" w:styleId="a5">
    <w:name w:val="Salutation"/>
    <w:basedOn w:val="a"/>
    <w:next w:val="a"/>
    <w:rsid w:val="008827D1"/>
    <w:rPr>
      <w:rFonts w:eastAsia="ＭＳ ゴシック"/>
    </w:rPr>
  </w:style>
  <w:style w:type="paragraph" w:styleId="a6">
    <w:name w:val="Balloon Text"/>
    <w:basedOn w:val="a"/>
    <w:semiHidden/>
    <w:rsid w:val="00860FFB"/>
    <w:rPr>
      <w:rFonts w:ascii="Arial" w:eastAsia="ＭＳ ゴシック" w:hAnsi="Arial"/>
      <w:sz w:val="18"/>
      <w:szCs w:val="18"/>
    </w:rPr>
  </w:style>
  <w:style w:type="table" w:styleId="a7">
    <w:name w:val="Table Grid"/>
    <w:basedOn w:val="a1"/>
    <w:uiPriority w:val="59"/>
    <w:rsid w:val="004B4E0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Indent 3"/>
    <w:basedOn w:val="a"/>
    <w:link w:val="30"/>
    <w:rsid w:val="00A1442F"/>
    <w:pPr>
      <w:ind w:leftChars="400" w:left="851"/>
    </w:pPr>
    <w:rPr>
      <w:sz w:val="16"/>
      <w:szCs w:val="16"/>
    </w:rPr>
  </w:style>
  <w:style w:type="character" w:styleId="a8">
    <w:name w:val="Hyperlink"/>
    <w:basedOn w:val="a0"/>
    <w:rsid w:val="003A495B"/>
    <w:rPr>
      <w:color w:val="0000FF"/>
      <w:u w:val="single"/>
    </w:rPr>
  </w:style>
  <w:style w:type="paragraph" w:styleId="31">
    <w:name w:val="Body Text 3"/>
    <w:basedOn w:val="a"/>
    <w:rsid w:val="003A495B"/>
    <w:rPr>
      <w:sz w:val="16"/>
      <w:szCs w:val="16"/>
    </w:rPr>
  </w:style>
  <w:style w:type="paragraph" w:styleId="2">
    <w:name w:val="Body Text Indent 2"/>
    <w:basedOn w:val="a"/>
    <w:rsid w:val="002C610F"/>
    <w:pPr>
      <w:spacing w:line="480" w:lineRule="auto"/>
      <w:ind w:leftChars="400" w:left="851"/>
    </w:pPr>
  </w:style>
  <w:style w:type="paragraph" w:styleId="a9">
    <w:name w:val="header"/>
    <w:basedOn w:val="a"/>
    <w:link w:val="aa"/>
    <w:uiPriority w:val="99"/>
    <w:semiHidden/>
    <w:unhideWhenUsed/>
    <w:rsid w:val="00563A18"/>
    <w:pPr>
      <w:tabs>
        <w:tab w:val="center" w:pos="4252"/>
        <w:tab w:val="right" w:pos="8504"/>
      </w:tabs>
      <w:snapToGrid w:val="0"/>
    </w:pPr>
  </w:style>
  <w:style w:type="character" w:customStyle="1" w:styleId="aa">
    <w:name w:val="ヘッダー (文字)"/>
    <w:basedOn w:val="a0"/>
    <w:link w:val="a9"/>
    <w:uiPriority w:val="99"/>
    <w:semiHidden/>
    <w:rsid w:val="00563A18"/>
    <w:rPr>
      <w:kern w:val="2"/>
      <w:sz w:val="21"/>
      <w:szCs w:val="24"/>
    </w:rPr>
  </w:style>
  <w:style w:type="paragraph" w:styleId="ab">
    <w:name w:val="footer"/>
    <w:basedOn w:val="a"/>
    <w:link w:val="ac"/>
    <w:uiPriority w:val="99"/>
    <w:semiHidden/>
    <w:unhideWhenUsed/>
    <w:rsid w:val="00563A18"/>
    <w:pPr>
      <w:tabs>
        <w:tab w:val="center" w:pos="4252"/>
        <w:tab w:val="right" w:pos="8504"/>
      </w:tabs>
      <w:snapToGrid w:val="0"/>
    </w:pPr>
  </w:style>
  <w:style w:type="character" w:customStyle="1" w:styleId="ac">
    <w:name w:val="フッター (文字)"/>
    <w:basedOn w:val="a0"/>
    <w:link w:val="ab"/>
    <w:uiPriority w:val="99"/>
    <w:semiHidden/>
    <w:rsid w:val="00563A18"/>
    <w:rPr>
      <w:kern w:val="2"/>
      <w:sz w:val="21"/>
      <w:szCs w:val="24"/>
    </w:rPr>
  </w:style>
  <w:style w:type="character" w:customStyle="1" w:styleId="30">
    <w:name w:val="本文インデント 3 (文字)"/>
    <w:basedOn w:val="a0"/>
    <w:link w:val="3"/>
    <w:rsid w:val="00D26B88"/>
    <w:rPr>
      <w:kern w:val="2"/>
      <w:sz w:val="16"/>
      <w:szCs w:val="16"/>
    </w:rPr>
  </w:style>
  <w:style w:type="character" w:styleId="ad">
    <w:name w:val="page number"/>
    <w:basedOn w:val="a0"/>
    <w:rsid w:val="00B660C2"/>
  </w:style>
  <w:style w:type="paragraph" w:customStyle="1" w:styleId="1">
    <w:name w:val="スタイル1"/>
    <w:basedOn w:val="a"/>
    <w:rsid w:val="00B660C2"/>
    <w:pPr>
      <w:widowControl/>
      <w:spacing w:before="300" w:after="375"/>
      <w:jc w:val="left"/>
    </w:pPr>
    <w:rPr>
      <w:rFonts w:ascii="ＭＳ Ｐゴシック" w:eastAsia="ＭＳ Ｐゴシック" w:hAnsi="ＭＳ Ｐゴシック" w:cs="ＭＳ Ｐゴシック"/>
      <w:kern w:val="0"/>
      <w:sz w:val="18"/>
      <w:szCs w:val="18"/>
    </w:rPr>
  </w:style>
  <w:style w:type="paragraph" w:customStyle="1" w:styleId="203">
    <w:name w:val="スタイル203"/>
    <w:basedOn w:val="a"/>
    <w:rsid w:val="00B660C2"/>
    <w:pPr>
      <w:widowControl/>
      <w:spacing w:before="300" w:after="375"/>
      <w:jc w:val="left"/>
    </w:pPr>
    <w:rPr>
      <w:rFonts w:ascii="ＭＳ Ｐゴシック" w:eastAsia="ＭＳ Ｐゴシック" w:hAnsi="ＭＳ Ｐゴシック" w:cs="ＭＳ Ｐゴシック"/>
      <w:color w:val="333333"/>
      <w:kern w:val="0"/>
      <w:sz w:val="23"/>
      <w:szCs w:val="23"/>
    </w:rPr>
  </w:style>
  <w:style w:type="paragraph" w:customStyle="1" w:styleId="204">
    <w:name w:val="スタイル204"/>
    <w:basedOn w:val="a"/>
    <w:rsid w:val="00B660C2"/>
    <w:pPr>
      <w:widowControl/>
      <w:spacing w:before="300" w:after="375"/>
      <w:jc w:val="left"/>
    </w:pPr>
    <w:rPr>
      <w:rFonts w:ascii="ＭＳ Ｐゴシック" w:eastAsia="ＭＳ Ｐゴシック" w:hAnsi="ＭＳ Ｐゴシック" w:cs="ＭＳ Ｐゴシック"/>
      <w:color w:val="333333"/>
      <w:kern w:val="0"/>
      <w:sz w:val="24"/>
    </w:rPr>
  </w:style>
  <w:style w:type="character" w:customStyle="1" w:styleId="2041">
    <w:name w:val="スタイル2041"/>
    <w:basedOn w:val="a0"/>
    <w:rsid w:val="00B660C2"/>
    <w:rPr>
      <w:color w:val="333333"/>
    </w:rPr>
  </w:style>
</w:styles>
</file>

<file path=word/webSettings.xml><?xml version="1.0" encoding="utf-8"?>
<w:webSettings xmlns:r="http://schemas.openxmlformats.org/officeDocument/2006/relationships" xmlns:w="http://schemas.openxmlformats.org/wordprocessingml/2006/main">
  <w:divs>
    <w:div w:id="457259868">
      <w:bodyDiv w:val="1"/>
      <w:marLeft w:val="0"/>
      <w:marRight w:val="0"/>
      <w:marTop w:val="0"/>
      <w:marBottom w:val="0"/>
      <w:divBdr>
        <w:top w:val="none" w:sz="0" w:space="0" w:color="auto"/>
        <w:left w:val="none" w:sz="0" w:space="0" w:color="auto"/>
        <w:bottom w:val="none" w:sz="0" w:space="0" w:color="auto"/>
        <w:right w:val="none" w:sz="0" w:space="0" w:color="auto"/>
      </w:divBdr>
    </w:div>
    <w:div w:id="530186646">
      <w:bodyDiv w:val="1"/>
      <w:marLeft w:val="0"/>
      <w:marRight w:val="0"/>
      <w:marTop w:val="0"/>
      <w:marBottom w:val="0"/>
      <w:divBdr>
        <w:top w:val="none" w:sz="0" w:space="0" w:color="auto"/>
        <w:left w:val="none" w:sz="0" w:space="0" w:color="auto"/>
        <w:bottom w:val="none" w:sz="0" w:space="0" w:color="auto"/>
        <w:right w:val="none" w:sz="0" w:space="0" w:color="auto"/>
      </w:divBdr>
    </w:div>
    <w:div w:id="855387165">
      <w:bodyDiv w:val="1"/>
      <w:marLeft w:val="0"/>
      <w:marRight w:val="0"/>
      <w:marTop w:val="0"/>
      <w:marBottom w:val="0"/>
      <w:divBdr>
        <w:top w:val="none" w:sz="0" w:space="0" w:color="auto"/>
        <w:left w:val="none" w:sz="0" w:space="0" w:color="auto"/>
        <w:bottom w:val="none" w:sz="0" w:space="0" w:color="auto"/>
        <w:right w:val="none" w:sz="0" w:space="0" w:color="auto"/>
      </w:divBdr>
    </w:div>
    <w:div w:id="1910072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164414-A2F7-491D-93D3-BF6C1CE1C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9</Pages>
  <Words>1068</Words>
  <Characters>6091</Characters>
  <Application>Microsoft Office Word</Application>
  <DocSecurity>0</DocSecurity>
  <Lines>50</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漢字、ことわざ、四字熟語</vt:lpstr>
      <vt:lpstr>漢字、ことわざ、四字熟語</vt:lpstr>
    </vt:vector>
  </TitlesOfParts>
  <Company>芝浦工業大学</Company>
  <LinksUpToDate>false</LinksUpToDate>
  <CharactersWithSpaces>7145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漢字、ことわざ、四字熟語</dc:title>
  <dc:creator>Assist Morita</dc:creator>
  <cp:lastModifiedBy>Matsubara</cp:lastModifiedBy>
  <cp:revision>4</cp:revision>
  <cp:lastPrinted>2017-06-28T07:12:00Z</cp:lastPrinted>
  <dcterms:created xsi:type="dcterms:W3CDTF">2017-06-11T15:45:00Z</dcterms:created>
  <dcterms:modified xsi:type="dcterms:W3CDTF">2018-05-08T11:04:00Z</dcterms:modified>
</cp:coreProperties>
</file>